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1237B" w14:textId="18CDE34B" w:rsidR="00076AF5" w:rsidRPr="00E34EE7" w:rsidRDefault="00076AF5" w:rsidP="00076AF5">
      <w:pPr>
        <w:spacing w:after="0" w:line="240" w:lineRule="auto"/>
        <w:ind w:right="245"/>
        <w:jc w:val="center"/>
        <w:rPr>
          <w:rFonts w:ascii="Times New Roman" w:eastAsia="Bookman Old Style" w:hAnsi="Times New Roman" w:cs="Times New Roman"/>
          <w:b/>
          <w:sz w:val="28"/>
          <w:szCs w:val="28"/>
        </w:rPr>
      </w:pPr>
      <w:r>
        <w:rPr>
          <w:rFonts w:ascii="Times New Roman" w:eastAsia="Bookman Old Style" w:hAnsi="Times New Roman" w:cs="Times New Roman"/>
          <w:b/>
          <w:sz w:val="28"/>
          <w:szCs w:val="28"/>
        </w:rPr>
        <w:t xml:space="preserve">Niagara </w:t>
      </w:r>
      <w:r w:rsidR="000777D5" w:rsidRPr="00E34EE7">
        <w:rPr>
          <w:rFonts w:ascii="Times New Roman" w:eastAsia="Bookman Old Style" w:hAnsi="Times New Roman" w:cs="Times New Roman"/>
          <w:b/>
          <w:sz w:val="28"/>
          <w:szCs w:val="28"/>
        </w:rPr>
        <w:t>Disposition Assessment</w:t>
      </w:r>
    </w:p>
    <w:p w14:paraId="25D327CC" w14:textId="77777777" w:rsidR="00D35548" w:rsidRPr="00076AF5" w:rsidRDefault="00D35548" w:rsidP="00E34EE7">
      <w:pPr>
        <w:spacing w:after="0" w:line="240" w:lineRule="auto"/>
        <w:ind w:right="245"/>
        <w:jc w:val="center"/>
        <w:rPr>
          <w:rFonts w:ascii="Times New Roman" w:eastAsia="Bookman Old Style" w:hAnsi="Times New Roman" w:cs="Times New Roman"/>
          <w:bCs/>
          <w:sz w:val="28"/>
          <w:szCs w:val="28"/>
        </w:rPr>
      </w:pPr>
      <w:r w:rsidRPr="00076AF5">
        <w:rPr>
          <w:rFonts w:ascii="Times New Roman" w:eastAsia="Bookman Old Style" w:hAnsi="Times New Roman" w:cs="Times New Roman"/>
          <w:bCs/>
          <w:sz w:val="28"/>
          <w:szCs w:val="28"/>
        </w:rPr>
        <w:t>Purdue University Northwest</w:t>
      </w:r>
    </w:p>
    <w:p w14:paraId="4F0EA26D" w14:textId="77777777" w:rsidR="00D35548" w:rsidRPr="00D35548" w:rsidRDefault="00D35548" w:rsidP="00D35548">
      <w:pPr>
        <w:spacing w:after="0" w:line="240" w:lineRule="auto"/>
        <w:ind w:right="245"/>
        <w:jc w:val="center"/>
        <w:rPr>
          <w:rFonts w:ascii="Times New Roman" w:eastAsia="Bookman Old Style" w:hAnsi="Times New Roman" w:cs="Times New Roman"/>
          <w:bCs/>
          <w:sz w:val="24"/>
          <w:szCs w:val="24"/>
        </w:rPr>
      </w:pPr>
      <w:r w:rsidRPr="00D35548">
        <w:rPr>
          <w:rFonts w:ascii="Times New Roman" w:eastAsia="Bookman Old Style" w:hAnsi="Times New Roman" w:cs="Times New Roman"/>
          <w:bCs/>
          <w:sz w:val="24"/>
          <w:szCs w:val="24"/>
        </w:rPr>
        <w:t>School of Education and Counseling</w:t>
      </w:r>
    </w:p>
    <w:p w14:paraId="1F599100" w14:textId="77777777" w:rsidR="00BC3B3C" w:rsidRPr="00D35548" w:rsidRDefault="00BC3B3C" w:rsidP="00414C32">
      <w:pPr>
        <w:spacing w:after="0" w:line="240" w:lineRule="auto"/>
        <w:ind w:right="245"/>
        <w:jc w:val="center"/>
        <w:rPr>
          <w:rFonts w:ascii="Times New Roman" w:eastAsia="Bookman Old Style" w:hAnsi="Times New Roman" w:cs="Times New Roman"/>
          <w:bCs/>
          <w:sz w:val="24"/>
          <w:szCs w:val="24"/>
        </w:rPr>
      </w:pPr>
      <w:r w:rsidRPr="00D35548">
        <w:rPr>
          <w:rFonts w:ascii="Times New Roman" w:eastAsia="Bookman Old Style" w:hAnsi="Times New Roman" w:cs="Times New Roman"/>
          <w:bCs/>
          <w:sz w:val="24"/>
          <w:szCs w:val="24"/>
        </w:rPr>
        <w:t>Education Preparation Programs</w:t>
      </w:r>
    </w:p>
    <w:p w14:paraId="4E4459FB" w14:textId="77777777" w:rsidR="00414C32" w:rsidRPr="00B46C19" w:rsidRDefault="00414C32" w:rsidP="00414C32">
      <w:pPr>
        <w:spacing w:after="0" w:line="240" w:lineRule="auto"/>
        <w:ind w:right="245"/>
        <w:jc w:val="center"/>
        <w:rPr>
          <w:rFonts w:ascii="Times New Roman" w:eastAsia="Bookman Old Style" w:hAnsi="Times New Roman" w:cs="Times New Roman"/>
          <w:b/>
          <w:sz w:val="24"/>
          <w:szCs w:val="24"/>
        </w:rPr>
      </w:pPr>
    </w:p>
    <w:p w14:paraId="7F769980" w14:textId="2ED9B9F5" w:rsidR="00967E47" w:rsidRDefault="00381A4A" w:rsidP="00E34EE7">
      <w:pPr>
        <w:ind w:left="360" w:right="241"/>
        <w:rPr>
          <w:rFonts w:ascii="Times New Roman" w:eastAsia="Bookman Old Style" w:hAnsi="Times New Roman" w:cs="Times New Roman"/>
          <w:sz w:val="24"/>
          <w:szCs w:val="24"/>
        </w:rPr>
      </w:pPr>
      <w:r w:rsidRPr="00B46C19">
        <w:rPr>
          <w:rFonts w:ascii="Times New Roman" w:eastAsia="Bookman Old Style" w:hAnsi="Times New Roman" w:cs="Times New Roman"/>
          <w:sz w:val="24"/>
          <w:szCs w:val="24"/>
        </w:rPr>
        <w:t>Dispositions for Teaching have historically been defined as highly correlated with effective teaching</w:t>
      </w:r>
      <w:r w:rsidR="00967E47">
        <w:rPr>
          <w:rFonts w:ascii="Times New Roman" w:eastAsia="Bookman Old Style" w:hAnsi="Times New Roman" w:cs="Times New Roman"/>
          <w:sz w:val="24"/>
          <w:szCs w:val="24"/>
        </w:rPr>
        <w:t xml:space="preserve">.  </w:t>
      </w:r>
      <w:r w:rsidR="00E34EE7">
        <w:rPr>
          <w:rFonts w:ascii="Times New Roman" w:eastAsia="Bookman Old Style" w:hAnsi="Times New Roman" w:cs="Times New Roman"/>
          <w:sz w:val="24"/>
          <w:szCs w:val="24"/>
        </w:rPr>
        <w:t xml:space="preserve">Including: </w:t>
      </w:r>
    </w:p>
    <w:p w14:paraId="2BBD2F19" w14:textId="77777777" w:rsidR="00381A4A" w:rsidRPr="00B46C19" w:rsidRDefault="007D2628" w:rsidP="00E34EE7">
      <w:pPr>
        <w:pStyle w:val="ListParagraph"/>
        <w:numPr>
          <w:ilvl w:val="0"/>
          <w:numId w:val="6"/>
        </w:numPr>
        <w:ind w:left="900" w:right="241"/>
        <w:rPr>
          <w:rFonts w:ascii="Times New Roman" w:eastAsia="Bookman Old Style" w:hAnsi="Times New Roman" w:cs="Times New Roman"/>
          <w:sz w:val="24"/>
          <w:szCs w:val="24"/>
        </w:rPr>
      </w:pPr>
      <w:r w:rsidRPr="00B46C19">
        <w:rPr>
          <w:rFonts w:ascii="Times New Roman" w:eastAsia="Bookman Old Style" w:hAnsi="Times New Roman" w:cs="Times New Roman"/>
          <w:sz w:val="24"/>
          <w:szCs w:val="24"/>
        </w:rPr>
        <w:t>Self-</w:t>
      </w:r>
      <w:r w:rsidR="00381A4A" w:rsidRPr="00B46C19">
        <w:rPr>
          <w:rFonts w:ascii="Times New Roman" w:eastAsia="Bookman Old Style" w:hAnsi="Times New Roman" w:cs="Times New Roman"/>
          <w:sz w:val="24"/>
          <w:szCs w:val="24"/>
        </w:rPr>
        <w:t>efficacy</w:t>
      </w:r>
    </w:p>
    <w:p w14:paraId="13C4A614" w14:textId="7379F40D" w:rsidR="00381A4A" w:rsidRPr="00B46C19" w:rsidRDefault="00615445" w:rsidP="00E34EE7">
      <w:pPr>
        <w:pStyle w:val="ListParagraph"/>
        <w:numPr>
          <w:ilvl w:val="0"/>
          <w:numId w:val="6"/>
        </w:numPr>
        <w:ind w:left="900" w:right="241"/>
        <w:rPr>
          <w:rFonts w:ascii="Times New Roman" w:eastAsia="Bookman Old Style" w:hAnsi="Times New Roman" w:cs="Times New Roman"/>
          <w:sz w:val="24"/>
          <w:szCs w:val="24"/>
        </w:rPr>
      </w:pPr>
      <w:r>
        <w:rPr>
          <w:rFonts w:ascii="Times New Roman" w:eastAsia="Bookman Old Style" w:hAnsi="Times New Roman" w:cs="Times New Roman"/>
          <w:sz w:val="24"/>
          <w:szCs w:val="24"/>
        </w:rPr>
        <w:t>R</w:t>
      </w:r>
      <w:r w:rsidR="00381A4A" w:rsidRPr="00B46C19">
        <w:rPr>
          <w:rFonts w:ascii="Times New Roman" w:eastAsia="Bookman Old Style" w:hAnsi="Times New Roman" w:cs="Times New Roman"/>
          <w:sz w:val="24"/>
          <w:szCs w:val="24"/>
        </w:rPr>
        <w:t>eflective capability</w:t>
      </w:r>
    </w:p>
    <w:p w14:paraId="7A24187E" w14:textId="77777777" w:rsidR="00381A4A" w:rsidRPr="00B46C19" w:rsidRDefault="00381A4A" w:rsidP="00E34EE7">
      <w:pPr>
        <w:pStyle w:val="ListParagraph"/>
        <w:numPr>
          <w:ilvl w:val="0"/>
          <w:numId w:val="6"/>
        </w:numPr>
        <w:ind w:left="900" w:right="241"/>
        <w:rPr>
          <w:rFonts w:ascii="Times New Roman" w:eastAsia="Bookman Old Style" w:hAnsi="Times New Roman" w:cs="Times New Roman"/>
          <w:sz w:val="24"/>
          <w:szCs w:val="24"/>
        </w:rPr>
      </w:pPr>
      <w:r w:rsidRPr="00B46C19">
        <w:rPr>
          <w:rFonts w:ascii="Times New Roman" w:eastAsia="Bookman Old Style" w:hAnsi="Times New Roman" w:cs="Times New Roman"/>
          <w:sz w:val="24"/>
          <w:szCs w:val="24"/>
        </w:rPr>
        <w:t>High expectations</w:t>
      </w:r>
    </w:p>
    <w:p w14:paraId="55CC81B3" w14:textId="7422CFB2" w:rsidR="00381A4A" w:rsidRPr="00B46C19" w:rsidRDefault="00615445" w:rsidP="00E34EE7">
      <w:pPr>
        <w:pStyle w:val="ListParagraph"/>
        <w:numPr>
          <w:ilvl w:val="0"/>
          <w:numId w:val="6"/>
        </w:numPr>
        <w:ind w:left="900" w:right="241"/>
        <w:rPr>
          <w:rFonts w:ascii="Times New Roman" w:eastAsia="Bookman Old Style" w:hAnsi="Times New Roman" w:cs="Times New Roman"/>
          <w:sz w:val="24"/>
          <w:szCs w:val="24"/>
        </w:rPr>
      </w:pPr>
      <w:r>
        <w:rPr>
          <w:rFonts w:ascii="Times New Roman" w:eastAsia="Bookman Old Style" w:hAnsi="Times New Roman" w:cs="Times New Roman"/>
          <w:sz w:val="24"/>
          <w:szCs w:val="24"/>
        </w:rPr>
        <w:t>A</w:t>
      </w:r>
      <w:r w:rsidR="00381A4A" w:rsidRPr="00B46C19">
        <w:rPr>
          <w:rFonts w:ascii="Times New Roman" w:eastAsia="Bookman Old Style" w:hAnsi="Times New Roman" w:cs="Times New Roman"/>
          <w:sz w:val="24"/>
          <w:szCs w:val="24"/>
        </w:rPr>
        <w:t>bility to collaborate</w:t>
      </w:r>
    </w:p>
    <w:p w14:paraId="21988779" w14:textId="77777777" w:rsidR="00381A4A" w:rsidRPr="00B46C19" w:rsidRDefault="00381A4A" w:rsidP="00E34EE7">
      <w:pPr>
        <w:pStyle w:val="ListParagraph"/>
        <w:numPr>
          <w:ilvl w:val="0"/>
          <w:numId w:val="6"/>
        </w:numPr>
        <w:ind w:left="900" w:right="241"/>
        <w:rPr>
          <w:rFonts w:ascii="Times New Roman" w:eastAsia="Bookman Old Style" w:hAnsi="Times New Roman" w:cs="Times New Roman"/>
          <w:sz w:val="24"/>
          <w:szCs w:val="24"/>
        </w:rPr>
      </w:pPr>
      <w:r w:rsidRPr="00B46C19">
        <w:rPr>
          <w:rFonts w:ascii="Times New Roman" w:eastAsia="Bookman Old Style" w:hAnsi="Times New Roman" w:cs="Times New Roman"/>
          <w:sz w:val="24"/>
          <w:szCs w:val="24"/>
        </w:rPr>
        <w:t>Ethic of caring</w:t>
      </w:r>
      <w:r w:rsidRPr="00B46C19">
        <w:rPr>
          <w:rFonts w:ascii="Times New Roman" w:eastAsia="Bookman Old Style" w:hAnsi="Times New Roman" w:cs="Times New Roman"/>
          <w:sz w:val="24"/>
          <w:szCs w:val="24"/>
        </w:rPr>
        <w:tab/>
      </w:r>
    </w:p>
    <w:p w14:paraId="7391DF75" w14:textId="18B3D76E" w:rsidR="00381A4A" w:rsidRPr="00B46C19" w:rsidRDefault="00615445" w:rsidP="00E34EE7">
      <w:pPr>
        <w:pStyle w:val="ListParagraph"/>
        <w:numPr>
          <w:ilvl w:val="0"/>
          <w:numId w:val="6"/>
        </w:numPr>
        <w:ind w:left="900" w:right="241"/>
        <w:rPr>
          <w:rFonts w:ascii="Times New Roman" w:eastAsia="Bookman Old Style" w:hAnsi="Times New Roman" w:cs="Times New Roman"/>
          <w:sz w:val="24"/>
          <w:szCs w:val="24"/>
        </w:rPr>
      </w:pPr>
      <w:r>
        <w:rPr>
          <w:rFonts w:ascii="Times New Roman" w:eastAsia="Bookman Old Style" w:hAnsi="Times New Roman" w:cs="Times New Roman"/>
          <w:sz w:val="24"/>
          <w:szCs w:val="24"/>
        </w:rPr>
        <w:t>H</w:t>
      </w:r>
      <w:r w:rsidR="00381A4A" w:rsidRPr="00B46C19">
        <w:rPr>
          <w:rFonts w:ascii="Times New Roman" w:eastAsia="Bookman Old Style" w:hAnsi="Times New Roman" w:cs="Times New Roman"/>
          <w:sz w:val="24"/>
          <w:szCs w:val="24"/>
        </w:rPr>
        <w:t>igher order thinking skills</w:t>
      </w:r>
    </w:p>
    <w:p w14:paraId="3E3675AE" w14:textId="77777777" w:rsidR="00381A4A" w:rsidRPr="00B46C19" w:rsidRDefault="00381A4A" w:rsidP="00E34EE7">
      <w:pPr>
        <w:pStyle w:val="ListParagraph"/>
        <w:numPr>
          <w:ilvl w:val="0"/>
          <w:numId w:val="6"/>
        </w:numPr>
        <w:ind w:left="900" w:right="241"/>
        <w:rPr>
          <w:rFonts w:ascii="Times New Roman" w:eastAsia="Bookman Old Style" w:hAnsi="Times New Roman" w:cs="Times New Roman"/>
          <w:b/>
          <w:sz w:val="24"/>
          <w:szCs w:val="24"/>
        </w:rPr>
      </w:pPr>
      <w:r w:rsidRPr="00B46C19">
        <w:rPr>
          <w:rFonts w:ascii="Times New Roman" w:eastAsia="Bookman Old Style" w:hAnsi="Times New Roman" w:cs="Times New Roman"/>
          <w:sz w:val="24"/>
          <w:szCs w:val="24"/>
        </w:rPr>
        <w:t>Sensitivity toward others</w:t>
      </w:r>
    </w:p>
    <w:p w14:paraId="13FD2301" w14:textId="747BD132" w:rsidR="00381A4A" w:rsidRPr="00B46C19" w:rsidRDefault="00615445" w:rsidP="00E34EE7">
      <w:pPr>
        <w:pStyle w:val="ListParagraph"/>
        <w:numPr>
          <w:ilvl w:val="0"/>
          <w:numId w:val="6"/>
        </w:numPr>
        <w:ind w:left="900" w:right="241"/>
        <w:rPr>
          <w:rFonts w:ascii="Times New Roman" w:eastAsia="Bookman Old Style" w:hAnsi="Times New Roman" w:cs="Times New Roman"/>
          <w:b/>
          <w:sz w:val="24"/>
          <w:szCs w:val="24"/>
        </w:rPr>
      </w:pPr>
      <w:r>
        <w:rPr>
          <w:rFonts w:ascii="Times New Roman" w:eastAsia="Bookman Old Style" w:hAnsi="Times New Roman" w:cs="Times New Roman"/>
          <w:sz w:val="24"/>
          <w:szCs w:val="24"/>
        </w:rPr>
        <w:t>A</w:t>
      </w:r>
      <w:r w:rsidR="00381A4A" w:rsidRPr="00B46C19">
        <w:rPr>
          <w:rFonts w:ascii="Times New Roman" w:eastAsia="Bookman Old Style" w:hAnsi="Times New Roman" w:cs="Times New Roman"/>
          <w:sz w:val="24"/>
          <w:szCs w:val="24"/>
        </w:rPr>
        <w:t>bility to effectively manage time</w:t>
      </w:r>
    </w:p>
    <w:p w14:paraId="17AD3340" w14:textId="77777777" w:rsidR="00A4116B" w:rsidRDefault="00A4116B" w:rsidP="00381A4A">
      <w:pPr>
        <w:ind w:left="360" w:right="241"/>
        <w:rPr>
          <w:rFonts w:ascii="Times New Roman" w:eastAsia="Bookman Old Style" w:hAnsi="Times New Roman" w:cs="Times New Roman"/>
          <w:szCs w:val="24"/>
        </w:rPr>
      </w:pPr>
      <w:r w:rsidRPr="00B46C19">
        <w:rPr>
          <w:rFonts w:ascii="Times New Roman" w:eastAsia="Bookman Old Style" w:hAnsi="Times New Roman" w:cs="Times New Roman"/>
          <w:szCs w:val="24"/>
        </w:rPr>
        <w:t xml:space="preserve">(Bruner, 1973; </w:t>
      </w:r>
      <w:proofErr w:type="spellStart"/>
      <w:r w:rsidRPr="00B46C19">
        <w:rPr>
          <w:rFonts w:ascii="Times New Roman" w:eastAsia="Bookman Old Style" w:hAnsi="Times New Roman" w:cs="Times New Roman"/>
          <w:szCs w:val="24"/>
        </w:rPr>
        <w:t>Delpit</w:t>
      </w:r>
      <w:proofErr w:type="spellEnd"/>
      <w:r w:rsidRPr="00B46C19">
        <w:rPr>
          <w:rFonts w:ascii="Times New Roman" w:eastAsia="Bookman Old Style" w:hAnsi="Times New Roman" w:cs="Times New Roman"/>
          <w:szCs w:val="24"/>
        </w:rPr>
        <w:t xml:space="preserve">, 1995; Kohlberg, 1984; </w:t>
      </w:r>
      <w:proofErr w:type="spellStart"/>
      <w:r w:rsidRPr="00B46C19">
        <w:rPr>
          <w:rFonts w:ascii="Times New Roman" w:eastAsia="Bookman Old Style" w:hAnsi="Times New Roman" w:cs="Times New Roman"/>
          <w:szCs w:val="24"/>
        </w:rPr>
        <w:t>Langrall</w:t>
      </w:r>
      <w:proofErr w:type="spellEnd"/>
      <w:r w:rsidRPr="00B46C19">
        <w:rPr>
          <w:rFonts w:ascii="Times New Roman" w:eastAsia="Bookman Old Style" w:hAnsi="Times New Roman" w:cs="Times New Roman"/>
          <w:szCs w:val="24"/>
        </w:rPr>
        <w:t xml:space="preserve"> Thornton Jones &amp; Malone, 1996; </w:t>
      </w:r>
      <w:proofErr w:type="spellStart"/>
      <w:r w:rsidRPr="00B46C19">
        <w:rPr>
          <w:rFonts w:ascii="Times New Roman" w:eastAsia="Bookman Old Style" w:hAnsi="Times New Roman" w:cs="Times New Roman"/>
          <w:szCs w:val="24"/>
        </w:rPr>
        <w:t>Noddings</w:t>
      </w:r>
      <w:proofErr w:type="spellEnd"/>
      <w:r w:rsidRPr="00B46C19">
        <w:rPr>
          <w:rFonts w:ascii="Times New Roman" w:eastAsia="Bookman Old Style" w:hAnsi="Times New Roman" w:cs="Times New Roman"/>
          <w:szCs w:val="24"/>
        </w:rPr>
        <w:t xml:space="preserve">, 1992; </w:t>
      </w:r>
      <w:proofErr w:type="spellStart"/>
      <w:r w:rsidRPr="00B46C19">
        <w:rPr>
          <w:rFonts w:ascii="Times New Roman" w:eastAsia="Bookman Old Style" w:hAnsi="Times New Roman" w:cs="Times New Roman"/>
          <w:szCs w:val="24"/>
        </w:rPr>
        <w:t>Pultorak</w:t>
      </w:r>
      <w:proofErr w:type="spellEnd"/>
      <w:r w:rsidRPr="00B46C19">
        <w:rPr>
          <w:rFonts w:ascii="Times New Roman" w:eastAsia="Bookman Old Style" w:hAnsi="Times New Roman" w:cs="Times New Roman"/>
          <w:szCs w:val="24"/>
        </w:rPr>
        <w:t xml:space="preserve">, 1996; </w:t>
      </w:r>
      <w:proofErr w:type="spellStart"/>
      <w:r w:rsidRPr="00B46C19">
        <w:rPr>
          <w:rFonts w:ascii="Times New Roman" w:eastAsia="Bookman Old Style" w:hAnsi="Times New Roman" w:cs="Times New Roman"/>
          <w:szCs w:val="24"/>
        </w:rPr>
        <w:t>Renyi</w:t>
      </w:r>
      <w:proofErr w:type="spellEnd"/>
      <w:r w:rsidRPr="00B46C19">
        <w:rPr>
          <w:rFonts w:ascii="Times New Roman" w:eastAsia="Bookman Old Style" w:hAnsi="Times New Roman" w:cs="Times New Roman"/>
          <w:szCs w:val="24"/>
        </w:rPr>
        <w:t xml:space="preserve">, 1996; Ross 1988; </w:t>
      </w:r>
      <w:proofErr w:type="spellStart"/>
      <w:r w:rsidRPr="00B46C19">
        <w:rPr>
          <w:rFonts w:ascii="Times New Roman" w:eastAsia="Bookman Old Style" w:hAnsi="Times New Roman" w:cs="Times New Roman"/>
          <w:szCs w:val="24"/>
        </w:rPr>
        <w:t>Schon</w:t>
      </w:r>
      <w:proofErr w:type="spellEnd"/>
      <w:r w:rsidRPr="00B46C19">
        <w:rPr>
          <w:rFonts w:ascii="Times New Roman" w:eastAsia="Bookman Old Style" w:hAnsi="Times New Roman" w:cs="Times New Roman"/>
          <w:szCs w:val="24"/>
        </w:rPr>
        <w:t xml:space="preserve">, 1987; Small, 2002; Xu, 2003; </w:t>
      </w:r>
      <w:proofErr w:type="spellStart"/>
      <w:r w:rsidRPr="00B46C19">
        <w:rPr>
          <w:rFonts w:ascii="Times New Roman" w:eastAsia="Bookman Old Style" w:hAnsi="Times New Roman" w:cs="Times New Roman"/>
          <w:szCs w:val="24"/>
        </w:rPr>
        <w:t>Abell</w:t>
      </w:r>
      <w:proofErr w:type="spellEnd"/>
      <w:r w:rsidRPr="00B46C19">
        <w:rPr>
          <w:rFonts w:ascii="Times New Roman" w:eastAsia="Bookman Old Style" w:hAnsi="Times New Roman" w:cs="Times New Roman"/>
          <w:szCs w:val="24"/>
        </w:rPr>
        <w:t xml:space="preserve">, Bryan &amp; Anderson, 1998; Burch, 1999; Herman, 1998; Kaminski, 2003; </w:t>
      </w:r>
      <w:proofErr w:type="spellStart"/>
      <w:r w:rsidRPr="00B46C19">
        <w:rPr>
          <w:rFonts w:ascii="Times New Roman" w:eastAsia="Bookman Old Style" w:hAnsi="Times New Roman" w:cs="Times New Roman"/>
          <w:szCs w:val="24"/>
        </w:rPr>
        <w:t>Asselin</w:t>
      </w:r>
      <w:proofErr w:type="spellEnd"/>
      <w:r w:rsidRPr="00B46C19">
        <w:rPr>
          <w:rFonts w:ascii="Times New Roman" w:eastAsia="Bookman Old Style" w:hAnsi="Times New Roman" w:cs="Times New Roman"/>
          <w:szCs w:val="24"/>
        </w:rPr>
        <w:t xml:space="preserve">, 2004; </w:t>
      </w:r>
      <w:proofErr w:type="spellStart"/>
      <w:r w:rsidRPr="00B46C19">
        <w:rPr>
          <w:rFonts w:ascii="Times New Roman" w:eastAsia="Bookman Old Style" w:hAnsi="Times New Roman" w:cs="Times New Roman"/>
          <w:szCs w:val="24"/>
        </w:rPr>
        <w:t>Dentith</w:t>
      </w:r>
      <w:proofErr w:type="spellEnd"/>
      <w:r w:rsidRPr="00B46C19">
        <w:rPr>
          <w:rFonts w:ascii="Times New Roman" w:eastAsia="Bookman Old Style" w:hAnsi="Times New Roman" w:cs="Times New Roman"/>
          <w:szCs w:val="24"/>
        </w:rPr>
        <w:t xml:space="preserve"> &amp; </w:t>
      </w:r>
      <w:proofErr w:type="spellStart"/>
      <w:r w:rsidRPr="00B46C19">
        <w:rPr>
          <w:rFonts w:ascii="Times New Roman" w:eastAsia="Bookman Old Style" w:hAnsi="Times New Roman" w:cs="Times New Roman"/>
          <w:szCs w:val="24"/>
        </w:rPr>
        <w:t>McCarry</w:t>
      </w:r>
      <w:proofErr w:type="spellEnd"/>
      <w:r w:rsidRPr="00B46C19">
        <w:rPr>
          <w:rFonts w:ascii="Times New Roman" w:eastAsia="Bookman Old Style" w:hAnsi="Times New Roman" w:cs="Times New Roman"/>
          <w:szCs w:val="24"/>
        </w:rPr>
        <w:t xml:space="preserve">, </w:t>
      </w:r>
      <w:proofErr w:type="gramStart"/>
      <w:r w:rsidRPr="00B46C19">
        <w:rPr>
          <w:rFonts w:ascii="Times New Roman" w:eastAsia="Bookman Old Style" w:hAnsi="Times New Roman" w:cs="Times New Roman"/>
          <w:szCs w:val="24"/>
        </w:rPr>
        <w:t xml:space="preserve">2003;  </w:t>
      </w:r>
      <w:proofErr w:type="spellStart"/>
      <w:r w:rsidRPr="00B46C19">
        <w:rPr>
          <w:rFonts w:ascii="Times New Roman" w:eastAsia="Bookman Old Style" w:hAnsi="Times New Roman" w:cs="Times New Roman"/>
          <w:szCs w:val="24"/>
        </w:rPr>
        <w:t>Kohlmeier</w:t>
      </w:r>
      <w:proofErr w:type="spellEnd"/>
      <w:proofErr w:type="gramEnd"/>
      <w:r w:rsidRPr="00B46C19">
        <w:rPr>
          <w:rFonts w:ascii="Times New Roman" w:eastAsia="Bookman Old Style" w:hAnsi="Times New Roman" w:cs="Times New Roman"/>
          <w:szCs w:val="24"/>
        </w:rPr>
        <w:t xml:space="preserve"> &amp; O’Brien, 200</w:t>
      </w:r>
      <w:r w:rsidR="00967E47">
        <w:rPr>
          <w:rFonts w:ascii="Times New Roman" w:eastAsia="Bookman Old Style" w:hAnsi="Times New Roman" w:cs="Times New Roman"/>
          <w:szCs w:val="24"/>
        </w:rPr>
        <w:t xml:space="preserve">4). </w:t>
      </w:r>
    </w:p>
    <w:p w14:paraId="0CC72A30" w14:textId="77777777" w:rsidR="000777D5" w:rsidRPr="00B46C19" w:rsidRDefault="00BC3B3C" w:rsidP="00E34EE7">
      <w:pPr>
        <w:ind w:left="270" w:right="241"/>
        <w:rPr>
          <w:rFonts w:ascii="Times New Roman" w:eastAsia="Bookman Old Style" w:hAnsi="Times New Roman" w:cs="Times New Roman"/>
          <w:b/>
          <w:sz w:val="24"/>
          <w:szCs w:val="24"/>
        </w:rPr>
      </w:pPr>
      <w:r w:rsidRPr="00B46C19">
        <w:rPr>
          <w:rFonts w:ascii="Times New Roman" w:eastAsia="Bookman Old Style" w:hAnsi="Times New Roman" w:cs="Times New Roman"/>
          <w:b/>
          <w:sz w:val="24"/>
          <w:szCs w:val="24"/>
        </w:rPr>
        <w:t>T</w:t>
      </w:r>
      <w:r w:rsidR="00160634" w:rsidRPr="00B46C19">
        <w:rPr>
          <w:rFonts w:ascii="Times New Roman" w:eastAsia="Bookman Old Style" w:hAnsi="Times New Roman" w:cs="Times New Roman"/>
          <w:b/>
          <w:sz w:val="24"/>
          <w:szCs w:val="24"/>
        </w:rPr>
        <w:t>eacher candidates will:</w:t>
      </w:r>
    </w:p>
    <w:p w14:paraId="4FAA3898" w14:textId="77777777" w:rsidR="00160634" w:rsidRPr="00C30AEA" w:rsidRDefault="00160634" w:rsidP="00E34EE7">
      <w:pPr>
        <w:pStyle w:val="ListParagraph"/>
        <w:numPr>
          <w:ilvl w:val="0"/>
          <w:numId w:val="2"/>
        </w:numPr>
        <w:ind w:left="900" w:right="241"/>
        <w:rPr>
          <w:rFonts w:ascii="Times New Roman" w:eastAsia="Bookman Old Style" w:hAnsi="Times New Roman" w:cs="Times New Roman"/>
        </w:rPr>
      </w:pPr>
      <w:r w:rsidRPr="00C30AEA">
        <w:rPr>
          <w:rFonts w:ascii="Times New Roman" w:eastAsia="Bookman Old Style" w:hAnsi="Times New Roman" w:cs="Times New Roman"/>
        </w:rPr>
        <w:t>Demonstrate a strong commitment to high ethical standards and professionalism.</w:t>
      </w:r>
    </w:p>
    <w:p w14:paraId="504A1228" w14:textId="77777777" w:rsidR="00160634" w:rsidRPr="00C30AEA" w:rsidRDefault="00160634" w:rsidP="00E34EE7">
      <w:pPr>
        <w:pStyle w:val="ListParagraph"/>
        <w:numPr>
          <w:ilvl w:val="0"/>
          <w:numId w:val="2"/>
        </w:numPr>
        <w:ind w:left="900" w:right="241"/>
        <w:rPr>
          <w:rFonts w:ascii="Times New Roman" w:eastAsia="Bookman Old Style" w:hAnsi="Times New Roman" w:cs="Times New Roman"/>
        </w:rPr>
      </w:pPr>
      <w:r w:rsidRPr="00C30AEA">
        <w:rPr>
          <w:rFonts w:ascii="Times New Roman" w:eastAsia="Bookman Old Style" w:hAnsi="Times New Roman" w:cs="Times New Roman"/>
        </w:rPr>
        <w:t>Demonstrate a desire to analyze concepts and clinical practices.</w:t>
      </w:r>
    </w:p>
    <w:p w14:paraId="44A77ACC" w14:textId="77777777" w:rsidR="00160634" w:rsidRPr="00C30AEA" w:rsidRDefault="00160634" w:rsidP="00E34EE7">
      <w:pPr>
        <w:pStyle w:val="ListParagraph"/>
        <w:numPr>
          <w:ilvl w:val="0"/>
          <w:numId w:val="2"/>
        </w:numPr>
        <w:ind w:left="900" w:right="241"/>
        <w:rPr>
          <w:rFonts w:ascii="Times New Roman" w:eastAsia="Bookman Old Style" w:hAnsi="Times New Roman" w:cs="Times New Roman"/>
        </w:rPr>
      </w:pPr>
      <w:r w:rsidRPr="00C30AEA">
        <w:rPr>
          <w:rFonts w:ascii="Times New Roman" w:eastAsia="Bookman Old Style" w:hAnsi="Times New Roman" w:cs="Times New Roman"/>
        </w:rPr>
        <w:t>Demonstrate confidence to experiment with, evaluate, and initiate innovative practices and programs.</w:t>
      </w:r>
    </w:p>
    <w:p w14:paraId="681EBE05" w14:textId="77777777" w:rsidR="00160634" w:rsidRPr="00C30AEA" w:rsidRDefault="00160634" w:rsidP="00E34EE7">
      <w:pPr>
        <w:pStyle w:val="ListParagraph"/>
        <w:numPr>
          <w:ilvl w:val="0"/>
          <w:numId w:val="2"/>
        </w:numPr>
        <w:ind w:left="900" w:right="241"/>
        <w:rPr>
          <w:rFonts w:ascii="Times New Roman" w:eastAsia="Bookman Old Style" w:hAnsi="Times New Roman" w:cs="Times New Roman"/>
        </w:rPr>
      </w:pPr>
      <w:r w:rsidRPr="00C30AEA">
        <w:rPr>
          <w:rFonts w:ascii="Times New Roman" w:eastAsia="Bookman Old Style" w:hAnsi="Times New Roman" w:cs="Times New Roman"/>
        </w:rPr>
        <w:t>Demonstrate a commitment and desire for ongoing and lifelong learning through classroom research and practical application of best practices in their field.</w:t>
      </w:r>
    </w:p>
    <w:p w14:paraId="7E6CC4D1" w14:textId="77777777" w:rsidR="00160634" w:rsidRPr="00C30AEA" w:rsidRDefault="00160634" w:rsidP="00E34EE7">
      <w:pPr>
        <w:pStyle w:val="ListParagraph"/>
        <w:numPr>
          <w:ilvl w:val="0"/>
          <w:numId w:val="2"/>
        </w:numPr>
        <w:ind w:left="900" w:right="241"/>
        <w:rPr>
          <w:rFonts w:ascii="Times New Roman" w:eastAsia="Bookman Old Style" w:hAnsi="Times New Roman" w:cs="Times New Roman"/>
        </w:rPr>
      </w:pPr>
      <w:r w:rsidRPr="00C30AEA">
        <w:rPr>
          <w:rFonts w:ascii="Times New Roman" w:eastAsia="Bookman Old Style" w:hAnsi="Times New Roman" w:cs="Times New Roman"/>
        </w:rPr>
        <w:t>Demonstrate a belief in and dedication to having high expectations for all learners.</w:t>
      </w:r>
    </w:p>
    <w:p w14:paraId="2DC7818F" w14:textId="77777777" w:rsidR="00160634" w:rsidRPr="00C30AEA" w:rsidRDefault="00160634" w:rsidP="00E34EE7">
      <w:pPr>
        <w:pStyle w:val="ListParagraph"/>
        <w:numPr>
          <w:ilvl w:val="0"/>
          <w:numId w:val="2"/>
        </w:numPr>
        <w:ind w:left="900" w:right="241"/>
        <w:rPr>
          <w:rFonts w:ascii="Times New Roman" w:eastAsia="Bookman Old Style" w:hAnsi="Times New Roman" w:cs="Times New Roman"/>
        </w:rPr>
      </w:pPr>
      <w:r w:rsidRPr="00C30AEA">
        <w:rPr>
          <w:rFonts w:ascii="Times New Roman" w:eastAsia="Bookman Old Style" w:hAnsi="Times New Roman" w:cs="Times New Roman"/>
        </w:rPr>
        <w:t>Demonstrate a respect for diversity, including cultural and individual differences, by providing equitable learning opportunities for all and creativity in embracing differences as enrichment opportunities.</w:t>
      </w:r>
    </w:p>
    <w:p w14:paraId="45AAEFEB" w14:textId="3783F298" w:rsidR="00967E47" w:rsidRPr="00C30AEA" w:rsidRDefault="00160634" w:rsidP="00E34EE7">
      <w:pPr>
        <w:pStyle w:val="ListParagraph"/>
        <w:numPr>
          <w:ilvl w:val="0"/>
          <w:numId w:val="2"/>
        </w:numPr>
        <w:ind w:left="900" w:right="241"/>
        <w:rPr>
          <w:rFonts w:ascii="Times New Roman" w:eastAsia="Bookman Old Style" w:hAnsi="Times New Roman" w:cs="Times New Roman"/>
          <w:b/>
        </w:rPr>
      </w:pPr>
      <w:r w:rsidRPr="00C30AEA">
        <w:rPr>
          <w:rFonts w:ascii="Times New Roman" w:eastAsia="Bookman Old Style" w:hAnsi="Times New Roman" w:cs="Times New Roman"/>
        </w:rPr>
        <w:t>Demonstrate a commitment to collaborative efforts with all partners in the educational process including student, colleagues, family and community members to ensure optimal learning opportunities for all studen</w:t>
      </w:r>
      <w:r w:rsidR="00967E47" w:rsidRPr="00C30AEA">
        <w:rPr>
          <w:rFonts w:ascii="Times New Roman" w:eastAsia="Bookman Old Style" w:hAnsi="Times New Roman" w:cs="Times New Roman"/>
        </w:rPr>
        <w:t>ts</w:t>
      </w:r>
    </w:p>
    <w:p w14:paraId="5BFE71F5" w14:textId="77777777" w:rsidR="00967E47" w:rsidRPr="00967E47" w:rsidRDefault="00967E47" w:rsidP="00967E47">
      <w:pPr>
        <w:pStyle w:val="ListParagraph"/>
        <w:ind w:right="241"/>
        <w:rPr>
          <w:rFonts w:ascii="Times New Roman" w:eastAsia="Bookman Old Style" w:hAnsi="Times New Roman" w:cs="Times New Roman"/>
          <w:b/>
          <w:sz w:val="24"/>
          <w:szCs w:val="24"/>
        </w:rPr>
      </w:pPr>
    </w:p>
    <w:p w14:paraId="0660BE33" w14:textId="52B174B2" w:rsidR="00160634" w:rsidRDefault="00967E47" w:rsidP="00E34EE7">
      <w:pPr>
        <w:pStyle w:val="ListParagraph"/>
        <w:ind w:left="360" w:right="241"/>
        <w:rPr>
          <w:rFonts w:ascii="Times New Roman" w:eastAsia="Bookman Old Style" w:hAnsi="Times New Roman" w:cs="Times New Roman"/>
          <w:b/>
          <w:sz w:val="24"/>
          <w:szCs w:val="24"/>
        </w:rPr>
      </w:pPr>
      <w:r>
        <w:rPr>
          <w:rFonts w:ascii="Times New Roman" w:eastAsia="Bookman Old Style" w:hAnsi="Times New Roman" w:cs="Times New Roman"/>
          <w:b/>
          <w:sz w:val="24"/>
          <w:szCs w:val="24"/>
        </w:rPr>
        <w:t>P</w:t>
      </w:r>
      <w:r w:rsidR="00160634" w:rsidRPr="00967E47">
        <w:rPr>
          <w:rFonts w:ascii="Times New Roman" w:eastAsia="Bookman Old Style" w:hAnsi="Times New Roman" w:cs="Times New Roman"/>
          <w:b/>
          <w:sz w:val="24"/>
          <w:szCs w:val="24"/>
        </w:rPr>
        <w:t>rocedures for</w:t>
      </w:r>
      <w:r w:rsidR="00BC3B3C" w:rsidRPr="00967E47">
        <w:rPr>
          <w:rFonts w:ascii="Times New Roman" w:eastAsia="Bookman Old Style" w:hAnsi="Times New Roman" w:cs="Times New Roman"/>
          <w:b/>
          <w:sz w:val="24"/>
          <w:szCs w:val="24"/>
        </w:rPr>
        <w:t xml:space="preserve"> PNW’s </w:t>
      </w:r>
      <w:r w:rsidR="00924D4F" w:rsidRPr="00967E47">
        <w:rPr>
          <w:rFonts w:ascii="Times New Roman" w:eastAsia="Bookman Old Style" w:hAnsi="Times New Roman" w:cs="Times New Roman"/>
          <w:b/>
          <w:sz w:val="24"/>
          <w:szCs w:val="24"/>
        </w:rPr>
        <w:t>Niagara Disposition Assessment (NDA)</w:t>
      </w:r>
    </w:p>
    <w:p w14:paraId="7CD6BB0F" w14:textId="77777777" w:rsidR="00967E47" w:rsidRPr="00967E47" w:rsidRDefault="00967E47" w:rsidP="00967E47">
      <w:pPr>
        <w:pStyle w:val="ListParagraph"/>
        <w:ind w:right="241"/>
        <w:rPr>
          <w:rFonts w:ascii="Times New Roman" w:eastAsia="Bookman Old Style" w:hAnsi="Times New Roman" w:cs="Times New Roman"/>
          <w:b/>
          <w:sz w:val="24"/>
          <w:szCs w:val="24"/>
        </w:rPr>
      </w:pPr>
    </w:p>
    <w:p w14:paraId="07852102" w14:textId="6EF4483B" w:rsidR="00B46C19" w:rsidRPr="00D35548" w:rsidRDefault="00B46C19" w:rsidP="00160634">
      <w:pPr>
        <w:pStyle w:val="ListParagraph"/>
        <w:numPr>
          <w:ilvl w:val="0"/>
          <w:numId w:val="3"/>
        </w:numPr>
        <w:ind w:right="241"/>
        <w:rPr>
          <w:rFonts w:ascii="Times New Roman" w:eastAsia="Bookman Old Style" w:hAnsi="Times New Roman" w:cs="Times New Roman"/>
          <w:sz w:val="24"/>
          <w:szCs w:val="24"/>
        </w:rPr>
      </w:pPr>
      <w:r w:rsidRPr="00B46C19">
        <w:rPr>
          <w:rFonts w:ascii="Times New Roman" w:eastAsia="Bookman Old Style" w:hAnsi="Times New Roman" w:cs="Times New Roman"/>
          <w:sz w:val="24"/>
          <w:szCs w:val="24"/>
        </w:rPr>
        <w:t>The NDA will be completed by Professors/Cooperating Teachers/Supervisors a minimum of four times throughout the program.  Field Supervisors will discuss the completed assessments with the candidates</w:t>
      </w:r>
      <w:r w:rsidR="00E34EE7">
        <w:rPr>
          <w:rFonts w:ascii="Times New Roman" w:eastAsia="Bookman Old Style" w:hAnsi="Times New Roman" w:cs="Times New Roman"/>
          <w:sz w:val="24"/>
          <w:szCs w:val="24"/>
        </w:rPr>
        <w:t xml:space="preserve"> as part of the following courses:</w:t>
      </w:r>
    </w:p>
    <w:tbl>
      <w:tblPr>
        <w:tblStyle w:val="TableGrid"/>
        <w:tblW w:w="0" w:type="auto"/>
        <w:tblInd w:w="805" w:type="dxa"/>
        <w:tblLook w:val="04A0" w:firstRow="1" w:lastRow="0" w:firstColumn="1" w:lastColumn="0" w:noHBand="0" w:noVBand="1"/>
        <w:tblDescription w:val="courses in different specialities "/>
      </w:tblPr>
      <w:tblGrid>
        <w:gridCol w:w="2250"/>
        <w:gridCol w:w="1530"/>
        <w:gridCol w:w="2231"/>
        <w:gridCol w:w="3259"/>
      </w:tblGrid>
      <w:tr w:rsidR="00E34EE7" w:rsidRPr="00C30AEA" w14:paraId="27EB31C9" w14:textId="77777777" w:rsidTr="00F75647">
        <w:trPr>
          <w:tblHeader/>
        </w:trPr>
        <w:tc>
          <w:tcPr>
            <w:tcW w:w="2250" w:type="dxa"/>
            <w:shd w:val="clear" w:color="auto" w:fill="E7E6E6" w:themeFill="background2"/>
          </w:tcPr>
          <w:p w14:paraId="57589F73" w14:textId="1C5AD8A7" w:rsidR="00E34EE7" w:rsidRPr="00C30AEA" w:rsidRDefault="00E34EE7" w:rsidP="00E34EE7">
            <w:pPr>
              <w:tabs>
                <w:tab w:val="left" w:pos="940"/>
                <w:tab w:val="left" w:pos="1440"/>
              </w:tabs>
              <w:autoSpaceDE w:val="0"/>
              <w:autoSpaceDN w:val="0"/>
              <w:adjustRightInd w:val="0"/>
              <w:rPr>
                <w:rFonts w:ascii="Times New Roman" w:hAnsi="Times New Roman" w:cs="Times New Roman"/>
                <w:b/>
                <w:color w:val="000000"/>
              </w:rPr>
            </w:pPr>
            <w:r w:rsidRPr="00C30AEA">
              <w:rPr>
                <w:rFonts w:ascii="Times New Roman" w:hAnsi="Times New Roman" w:cs="Times New Roman"/>
                <w:b/>
                <w:color w:val="000000"/>
              </w:rPr>
              <w:t xml:space="preserve">Early Childhood </w:t>
            </w:r>
          </w:p>
        </w:tc>
        <w:tc>
          <w:tcPr>
            <w:tcW w:w="1530" w:type="dxa"/>
            <w:shd w:val="clear" w:color="auto" w:fill="E7E6E6" w:themeFill="background2"/>
          </w:tcPr>
          <w:p w14:paraId="7DE9DCCF" w14:textId="3A9C61A5" w:rsidR="00E34EE7" w:rsidRPr="00C30AEA" w:rsidRDefault="00E34EE7" w:rsidP="00B46C19">
            <w:pPr>
              <w:tabs>
                <w:tab w:val="left" w:pos="940"/>
                <w:tab w:val="left" w:pos="1440"/>
              </w:tabs>
              <w:autoSpaceDE w:val="0"/>
              <w:autoSpaceDN w:val="0"/>
              <w:adjustRightInd w:val="0"/>
              <w:rPr>
                <w:rFonts w:ascii="Times New Roman" w:hAnsi="Times New Roman" w:cs="Times New Roman"/>
                <w:b/>
                <w:color w:val="000000"/>
              </w:rPr>
            </w:pPr>
            <w:r w:rsidRPr="00C30AEA">
              <w:rPr>
                <w:rFonts w:ascii="Times New Roman" w:hAnsi="Times New Roman" w:cs="Times New Roman"/>
                <w:b/>
                <w:color w:val="000000"/>
              </w:rPr>
              <w:t>Elementary</w:t>
            </w:r>
          </w:p>
        </w:tc>
        <w:tc>
          <w:tcPr>
            <w:tcW w:w="2231" w:type="dxa"/>
            <w:shd w:val="clear" w:color="auto" w:fill="E7E6E6" w:themeFill="background2"/>
          </w:tcPr>
          <w:p w14:paraId="0FC8EFD5" w14:textId="1B4FA2DC" w:rsidR="00E34EE7" w:rsidRPr="00C30AEA" w:rsidRDefault="00E34EE7" w:rsidP="00B46C19">
            <w:pPr>
              <w:tabs>
                <w:tab w:val="left" w:pos="940"/>
                <w:tab w:val="left" w:pos="1440"/>
              </w:tabs>
              <w:autoSpaceDE w:val="0"/>
              <w:autoSpaceDN w:val="0"/>
              <w:adjustRightInd w:val="0"/>
              <w:rPr>
                <w:rFonts w:ascii="Times New Roman" w:hAnsi="Times New Roman" w:cs="Times New Roman"/>
                <w:b/>
                <w:color w:val="000000"/>
              </w:rPr>
            </w:pPr>
            <w:r w:rsidRPr="00C30AEA">
              <w:rPr>
                <w:rFonts w:ascii="Times New Roman" w:hAnsi="Times New Roman" w:cs="Times New Roman"/>
                <w:b/>
                <w:color w:val="000000"/>
              </w:rPr>
              <w:t>Secondary Education</w:t>
            </w:r>
          </w:p>
        </w:tc>
        <w:tc>
          <w:tcPr>
            <w:tcW w:w="3259" w:type="dxa"/>
            <w:shd w:val="clear" w:color="auto" w:fill="E7E6E6" w:themeFill="background2"/>
          </w:tcPr>
          <w:p w14:paraId="563BA840" w14:textId="77777777" w:rsidR="00E34EE7" w:rsidRDefault="00E34EE7" w:rsidP="00B46C19">
            <w:pPr>
              <w:tabs>
                <w:tab w:val="left" w:pos="940"/>
                <w:tab w:val="left" w:pos="1440"/>
              </w:tabs>
              <w:autoSpaceDE w:val="0"/>
              <w:autoSpaceDN w:val="0"/>
              <w:adjustRightInd w:val="0"/>
              <w:rPr>
                <w:rFonts w:ascii="Times New Roman" w:hAnsi="Times New Roman" w:cs="Times New Roman"/>
                <w:b/>
                <w:color w:val="000000"/>
              </w:rPr>
            </w:pPr>
            <w:r w:rsidRPr="00C30AEA">
              <w:rPr>
                <w:rFonts w:ascii="Times New Roman" w:hAnsi="Times New Roman" w:cs="Times New Roman"/>
                <w:b/>
                <w:color w:val="000000"/>
              </w:rPr>
              <w:t xml:space="preserve">Special Education </w:t>
            </w:r>
            <w:r w:rsidR="00C30AEA" w:rsidRPr="00C30AEA">
              <w:rPr>
                <w:rFonts w:ascii="Times New Roman" w:hAnsi="Times New Roman" w:cs="Times New Roman"/>
                <w:b/>
                <w:color w:val="000000"/>
              </w:rPr>
              <w:t>(Undergrad)</w:t>
            </w:r>
          </w:p>
          <w:p w14:paraId="2AA570F5" w14:textId="1E5FA4A2" w:rsidR="00C30AEA" w:rsidRPr="00C30AEA" w:rsidRDefault="00C30AEA" w:rsidP="00B46C19">
            <w:pPr>
              <w:tabs>
                <w:tab w:val="left" w:pos="940"/>
                <w:tab w:val="left" w:pos="1440"/>
              </w:tabs>
              <w:autoSpaceDE w:val="0"/>
              <w:autoSpaceDN w:val="0"/>
              <w:adjustRightInd w:val="0"/>
              <w:rPr>
                <w:rFonts w:ascii="Times New Roman" w:hAnsi="Times New Roman" w:cs="Times New Roman"/>
                <w:b/>
                <w:color w:val="000000"/>
              </w:rPr>
            </w:pPr>
          </w:p>
        </w:tc>
      </w:tr>
      <w:tr w:rsidR="00E34EE7" w:rsidRPr="00B46C19" w14:paraId="697876AF" w14:textId="331CFABC" w:rsidTr="00C30AEA">
        <w:trPr>
          <w:trHeight w:val="1007"/>
        </w:trPr>
        <w:tc>
          <w:tcPr>
            <w:tcW w:w="2250" w:type="dxa"/>
          </w:tcPr>
          <w:p w14:paraId="6F671294" w14:textId="77777777" w:rsidR="00E34EE7" w:rsidRPr="00C30AEA" w:rsidRDefault="00E34EE7" w:rsidP="00C30AEA">
            <w:pPr>
              <w:pStyle w:val="ListParagraph"/>
              <w:numPr>
                <w:ilvl w:val="0"/>
                <w:numId w:val="8"/>
              </w:numPr>
              <w:tabs>
                <w:tab w:val="left" w:pos="940"/>
                <w:tab w:val="left" w:pos="1440"/>
              </w:tabs>
              <w:autoSpaceDE w:val="0"/>
              <w:autoSpaceDN w:val="0"/>
              <w:adjustRightInd w:val="0"/>
              <w:ind w:left="345" w:hanging="270"/>
              <w:rPr>
                <w:rFonts w:ascii="Times New Roman" w:eastAsia="Bookman Old Style" w:hAnsi="Times New Roman" w:cs="Times New Roman"/>
              </w:rPr>
            </w:pPr>
            <w:r w:rsidRPr="00C30AEA">
              <w:rPr>
                <w:rFonts w:ascii="Times New Roman" w:eastAsia="Bookman Old Style" w:hAnsi="Times New Roman" w:cs="Times New Roman"/>
              </w:rPr>
              <w:t>EDST 27000</w:t>
            </w:r>
          </w:p>
          <w:p w14:paraId="02F971B8" w14:textId="77777777" w:rsidR="00E34EE7" w:rsidRPr="00C30AEA" w:rsidRDefault="00E34EE7" w:rsidP="00C30AEA">
            <w:pPr>
              <w:pStyle w:val="ListParagraph"/>
              <w:numPr>
                <w:ilvl w:val="0"/>
                <w:numId w:val="8"/>
              </w:numPr>
              <w:tabs>
                <w:tab w:val="left" w:pos="940"/>
                <w:tab w:val="left" w:pos="1440"/>
              </w:tabs>
              <w:autoSpaceDE w:val="0"/>
              <w:autoSpaceDN w:val="0"/>
              <w:adjustRightInd w:val="0"/>
              <w:ind w:left="345" w:hanging="270"/>
              <w:rPr>
                <w:rFonts w:ascii="Times New Roman" w:eastAsia="Bookman Old Style" w:hAnsi="Times New Roman" w:cs="Times New Roman"/>
              </w:rPr>
            </w:pPr>
            <w:r w:rsidRPr="00C30AEA">
              <w:rPr>
                <w:rFonts w:ascii="Times New Roman" w:eastAsia="Bookman Old Style" w:hAnsi="Times New Roman" w:cs="Times New Roman"/>
              </w:rPr>
              <w:t>EDPS 27800</w:t>
            </w:r>
          </w:p>
          <w:p w14:paraId="6A583CDD" w14:textId="77777777" w:rsidR="00E34EE7" w:rsidRPr="00C30AEA" w:rsidRDefault="00E34EE7" w:rsidP="00C30AEA">
            <w:pPr>
              <w:pStyle w:val="ListParagraph"/>
              <w:numPr>
                <w:ilvl w:val="0"/>
                <w:numId w:val="8"/>
              </w:numPr>
              <w:tabs>
                <w:tab w:val="left" w:pos="940"/>
                <w:tab w:val="left" w:pos="1440"/>
              </w:tabs>
              <w:autoSpaceDE w:val="0"/>
              <w:autoSpaceDN w:val="0"/>
              <w:adjustRightInd w:val="0"/>
              <w:ind w:left="345" w:hanging="270"/>
              <w:rPr>
                <w:rFonts w:ascii="Times New Roman" w:eastAsia="Bookman Old Style" w:hAnsi="Times New Roman" w:cs="Times New Roman"/>
              </w:rPr>
            </w:pPr>
            <w:r w:rsidRPr="00C30AEA">
              <w:rPr>
                <w:rFonts w:ascii="Times New Roman" w:eastAsia="Bookman Old Style" w:hAnsi="Times New Roman" w:cs="Times New Roman"/>
              </w:rPr>
              <w:t>EDCI 47000</w:t>
            </w:r>
          </w:p>
          <w:p w14:paraId="7399AC6B" w14:textId="5623CE17" w:rsidR="00E34EE7" w:rsidRPr="00C30AEA" w:rsidRDefault="00E34EE7" w:rsidP="00C30AEA">
            <w:pPr>
              <w:pStyle w:val="ListParagraph"/>
              <w:numPr>
                <w:ilvl w:val="0"/>
                <w:numId w:val="8"/>
              </w:numPr>
              <w:tabs>
                <w:tab w:val="left" w:pos="940"/>
                <w:tab w:val="left" w:pos="1440"/>
              </w:tabs>
              <w:autoSpaceDE w:val="0"/>
              <w:autoSpaceDN w:val="0"/>
              <w:adjustRightInd w:val="0"/>
              <w:ind w:left="345" w:hanging="270"/>
              <w:rPr>
                <w:rFonts w:ascii="Times New Roman" w:hAnsi="Times New Roman" w:cs="Times New Roman"/>
                <w:color w:val="000000"/>
              </w:rPr>
            </w:pPr>
            <w:r w:rsidRPr="00C30AEA">
              <w:rPr>
                <w:rFonts w:ascii="Times New Roman" w:eastAsia="Bookman Old Style" w:hAnsi="Times New Roman" w:cs="Times New Roman"/>
              </w:rPr>
              <w:t>EDCI 49700</w:t>
            </w:r>
          </w:p>
        </w:tc>
        <w:tc>
          <w:tcPr>
            <w:tcW w:w="1530" w:type="dxa"/>
          </w:tcPr>
          <w:p w14:paraId="07F3DD8C" w14:textId="77777777" w:rsidR="00C30AEA" w:rsidRPr="00C30AEA" w:rsidRDefault="00C30AEA" w:rsidP="00C30AEA">
            <w:pPr>
              <w:pStyle w:val="ListParagraph"/>
              <w:numPr>
                <w:ilvl w:val="0"/>
                <w:numId w:val="8"/>
              </w:numPr>
              <w:tabs>
                <w:tab w:val="left" w:pos="940"/>
                <w:tab w:val="left" w:pos="1440"/>
              </w:tabs>
              <w:autoSpaceDE w:val="0"/>
              <w:autoSpaceDN w:val="0"/>
              <w:adjustRightInd w:val="0"/>
              <w:ind w:left="166" w:hanging="180"/>
              <w:rPr>
                <w:rFonts w:ascii="Times New Roman" w:eastAsia="Bookman Old Style" w:hAnsi="Times New Roman" w:cs="Times New Roman"/>
              </w:rPr>
            </w:pPr>
            <w:r w:rsidRPr="00C30AEA">
              <w:rPr>
                <w:rFonts w:ascii="Times New Roman" w:eastAsia="Bookman Old Style" w:hAnsi="Times New Roman" w:cs="Times New Roman"/>
              </w:rPr>
              <w:t>EDPS 28500</w:t>
            </w:r>
          </w:p>
          <w:p w14:paraId="31870247" w14:textId="77777777" w:rsidR="00C30AEA" w:rsidRPr="00C30AEA" w:rsidRDefault="00C30AEA" w:rsidP="00C30AEA">
            <w:pPr>
              <w:pStyle w:val="ListParagraph"/>
              <w:numPr>
                <w:ilvl w:val="0"/>
                <w:numId w:val="8"/>
              </w:numPr>
              <w:tabs>
                <w:tab w:val="left" w:pos="940"/>
                <w:tab w:val="left" w:pos="1440"/>
              </w:tabs>
              <w:autoSpaceDE w:val="0"/>
              <w:autoSpaceDN w:val="0"/>
              <w:adjustRightInd w:val="0"/>
              <w:ind w:left="166" w:hanging="180"/>
              <w:rPr>
                <w:rFonts w:ascii="Times New Roman" w:eastAsia="Bookman Old Style" w:hAnsi="Times New Roman" w:cs="Times New Roman"/>
              </w:rPr>
            </w:pPr>
            <w:r w:rsidRPr="00C30AEA">
              <w:rPr>
                <w:rFonts w:ascii="Times New Roman" w:eastAsia="Bookman Old Style" w:hAnsi="Times New Roman" w:cs="Times New Roman"/>
              </w:rPr>
              <w:t>EDCI 35500</w:t>
            </w:r>
          </w:p>
          <w:p w14:paraId="1835CA1B" w14:textId="77777777" w:rsidR="00C30AEA" w:rsidRPr="00C30AEA" w:rsidRDefault="00C30AEA" w:rsidP="00B46C19">
            <w:pPr>
              <w:pStyle w:val="ListParagraph"/>
              <w:numPr>
                <w:ilvl w:val="0"/>
                <w:numId w:val="8"/>
              </w:numPr>
              <w:tabs>
                <w:tab w:val="left" w:pos="940"/>
                <w:tab w:val="left" w:pos="1440"/>
              </w:tabs>
              <w:autoSpaceDE w:val="0"/>
              <w:autoSpaceDN w:val="0"/>
              <w:adjustRightInd w:val="0"/>
              <w:ind w:left="166" w:hanging="180"/>
              <w:rPr>
                <w:rFonts w:ascii="Times New Roman" w:eastAsia="Bookman Old Style" w:hAnsi="Times New Roman" w:cs="Times New Roman"/>
              </w:rPr>
            </w:pPr>
            <w:r w:rsidRPr="00C30AEA">
              <w:rPr>
                <w:rFonts w:ascii="Times New Roman" w:eastAsia="Bookman Old Style" w:hAnsi="Times New Roman" w:cs="Times New Roman"/>
              </w:rPr>
              <w:t>EDCI 31600</w:t>
            </w:r>
          </w:p>
          <w:p w14:paraId="1E8DC793" w14:textId="46BB3D91" w:rsidR="00E34EE7" w:rsidRPr="00C30AEA" w:rsidRDefault="00C30AEA" w:rsidP="00B46C19">
            <w:pPr>
              <w:pStyle w:val="ListParagraph"/>
              <w:numPr>
                <w:ilvl w:val="0"/>
                <w:numId w:val="8"/>
              </w:numPr>
              <w:tabs>
                <w:tab w:val="left" w:pos="940"/>
                <w:tab w:val="left" w:pos="1440"/>
              </w:tabs>
              <w:autoSpaceDE w:val="0"/>
              <w:autoSpaceDN w:val="0"/>
              <w:adjustRightInd w:val="0"/>
              <w:ind w:left="166" w:hanging="180"/>
              <w:rPr>
                <w:rFonts w:ascii="Times New Roman" w:eastAsia="Bookman Old Style" w:hAnsi="Times New Roman" w:cs="Times New Roman"/>
              </w:rPr>
            </w:pPr>
            <w:r w:rsidRPr="00C30AEA">
              <w:rPr>
                <w:rFonts w:ascii="Times New Roman" w:eastAsia="Bookman Old Style" w:hAnsi="Times New Roman" w:cs="Times New Roman"/>
              </w:rPr>
              <w:t>EDCI 49700</w:t>
            </w:r>
          </w:p>
        </w:tc>
        <w:tc>
          <w:tcPr>
            <w:tcW w:w="2231" w:type="dxa"/>
          </w:tcPr>
          <w:p w14:paraId="38B49FBA" w14:textId="77777777" w:rsidR="00C30AEA" w:rsidRPr="00C30AEA" w:rsidRDefault="00C30AEA" w:rsidP="00C30AEA">
            <w:pPr>
              <w:pStyle w:val="ListParagraph"/>
              <w:numPr>
                <w:ilvl w:val="0"/>
                <w:numId w:val="10"/>
              </w:numPr>
              <w:tabs>
                <w:tab w:val="left" w:pos="940"/>
                <w:tab w:val="left" w:pos="1440"/>
              </w:tabs>
              <w:autoSpaceDE w:val="0"/>
              <w:autoSpaceDN w:val="0"/>
              <w:adjustRightInd w:val="0"/>
              <w:ind w:left="166" w:hanging="180"/>
              <w:rPr>
                <w:rFonts w:ascii="Times New Roman" w:eastAsia="Bookman Old Style" w:hAnsi="Times New Roman" w:cs="Times New Roman"/>
              </w:rPr>
            </w:pPr>
            <w:r w:rsidRPr="00C30AEA">
              <w:rPr>
                <w:rFonts w:ascii="Times New Roman" w:eastAsia="Bookman Old Style" w:hAnsi="Times New Roman" w:cs="Times New Roman"/>
              </w:rPr>
              <w:t>EDPS 28500</w:t>
            </w:r>
          </w:p>
          <w:p w14:paraId="0460754C" w14:textId="77777777" w:rsidR="00C30AEA" w:rsidRPr="00C30AEA" w:rsidRDefault="00C30AEA" w:rsidP="00C30AEA">
            <w:pPr>
              <w:pStyle w:val="ListParagraph"/>
              <w:numPr>
                <w:ilvl w:val="0"/>
                <w:numId w:val="10"/>
              </w:numPr>
              <w:tabs>
                <w:tab w:val="left" w:pos="940"/>
                <w:tab w:val="left" w:pos="1440"/>
              </w:tabs>
              <w:autoSpaceDE w:val="0"/>
              <w:autoSpaceDN w:val="0"/>
              <w:adjustRightInd w:val="0"/>
              <w:ind w:left="166" w:hanging="180"/>
              <w:rPr>
                <w:rFonts w:ascii="Times New Roman" w:eastAsia="Bookman Old Style" w:hAnsi="Times New Roman" w:cs="Times New Roman"/>
              </w:rPr>
            </w:pPr>
            <w:r w:rsidRPr="00C30AEA">
              <w:rPr>
                <w:rFonts w:ascii="Times New Roman" w:eastAsia="Bookman Old Style" w:hAnsi="Times New Roman" w:cs="Times New Roman"/>
              </w:rPr>
              <w:t xml:space="preserve">EDCI 35500 </w:t>
            </w:r>
          </w:p>
          <w:p w14:paraId="1AACB57A" w14:textId="77777777" w:rsidR="00C30AEA" w:rsidRPr="00C30AEA" w:rsidRDefault="00C30AEA" w:rsidP="00C30AEA">
            <w:pPr>
              <w:pStyle w:val="ListParagraph"/>
              <w:numPr>
                <w:ilvl w:val="0"/>
                <w:numId w:val="10"/>
              </w:numPr>
              <w:tabs>
                <w:tab w:val="left" w:pos="940"/>
                <w:tab w:val="left" w:pos="1440"/>
              </w:tabs>
              <w:autoSpaceDE w:val="0"/>
              <w:autoSpaceDN w:val="0"/>
              <w:adjustRightInd w:val="0"/>
              <w:ind w:left="166" w:hanging="180"/>
              <w:rPr>
                <w:rFonts w:ascii="Times New Roman" w:eastAsia="Bookman Old Style" w:hAnsi="Times New Roman" w:cs="Times New Roman"/>
              </w:rPr>
            </w:pPr>
            <w:r w:rsidRPr="00C30AEA">
              <w:rPr>
                <w:rFonts w:ascii="Times New Roman" w:eastAsia="Bookman Old Style" w:hAnsi="Times New Roman" w:cs="Times New Roman"/>
              </w:rPr>
              <w:t xml:space="preserve">EDCI 34X </w:t>
            </w:r>
          </w:p>
          <w:p w14:paraId="6061AE11" w14:textId="77777777" w:rsidR="00E34EE7" w:rsidRDefault="00C30AEA" w:rsidP="00C30AEA">
            <w:pPr>
              <w:pStyle w:val="ListParagraph"/>
              <w:numPr>
                <w:ilvl w:val="0"/>
                <w:numId w:val="10"/>
              </w:numPr>
              <w:tabs>
                <w:tab w:val="left" w:pos="940"/>
                <w:tab w:val="left" w:pos="1440"/>
              </w:tabs>
              <w:autoSpaceDE w:val="0"/>
              <w:autoSpaceDN w:val="0"/>
              <w:adjustRightInd w:val="0"/>
              <w:ind w:left="166" w:hanging="180"/>
              <w:rPr>
                <w:rFonts w:ascii="Times New Roman" w:eastAsia="Bookman Old Style" w:hAnsi="Times New Roman" w:cs="Times New Roman"/>
              </w:rPr>
            </w:pPr>
            <w:r w:rsidRPr="00C30AEA">
              <w:rPr>
                <w:rFonts w:ascii="Times New Roman" w:eastAsia="Bookman Old Style" w:hAnsi="Times New Roman" w:cs="Times New Roman"/>
              </w:rPr>
              <w:t>EDCI 49700</w:t>
            </w:r>
          </w:p>
          <w:p w14:paraId="2F3E252F" w14:textId="2F11FE9E" w:rsidR="00C30AEA" w:rsidRPr="00C30AEA" w:rsidRDefault="00C30AEA" w:rsidP="00C30AEA">
            <w:pPr>
              <w:tabs>
                <w:tab w:val="left" w:pos="940"/>
                <w:tab w:val="left" w:pos="1440"/>
              </w:tabs>
              <w:autoSpaceDE w:val="0"/>
              <w:autoSpaceDN w:val="0"/>
              <w:adjustRightInd w:val="0"/>
              <w:ind w:left="-14"/>
              <w:rPr>
                <w:rFonts w:ascii="Times New Roman" w:eastAsia="Bookman Old Style" w:hAnsi="Times New Roman" w:cs="Times New Roman"/>
              </w:rPr>
            </w:pPr>
          </w:p>
        </w:tc>
        <w:tc>
          <w:tcPr>
            <w:tcW w:w="3259" w:type="dxa"/>
          </w:tcPr>
          <w:p w14:paraId="5E7E5A2E" w14:textId="77777777" w:rsidR="00C30AEA" w:rsidRPr="00C30AEA" w:rsidRDefault="00C30AEA" w:rsidP="00C30AEA">
            <w:pPr>
              <w:pStyle w:val="ListParagraph"/>
              <w:numPr>
                <w:ilvl w:val="0"/>
                <w:numId w:val="10"/>
              </w:numPr>
              <w:tabs>
                <w:tab w:val="left" w:pos="940"/>
                <w:tab w:val="left" w:pos="1440"/>
              </w:tabs>
              <w:autoSpaceDE w:val="0"/>
              <w:autoSpaceDN w:val="0"/>
              <w:adjustRightInd w:val="0"/>
              <w:ind w:left="271" w:hanging="180"/>
              <w:rPr>
                <w:rFonts w:ascii="Times New Roman" w:hAnsi="Times New Roman" w:cs="Times New Roman"/>
                <w:color w:val="000000"/>
              </w:rPr>
            </w:pPr>
            <w:r w:rsidRPr="00C30AEA">
              <w:rPr>
                <w:rFonts w:ascii="Times New Roman" w:hAnsi="Times New Roman" w:cs="Times New Roman"/>
                <w:color w:val="000000"/>
              </w:rPr>
              <w:t>All courses listed under Elementary plus</w:t>
            </w:r>
          </w:p>
          <w:p w14:paraId="79CBD489" w14:textId="1132A205" w:rsidR="00E34EE7" w:rsidRPr="00C30AEA" w:rsidRDefault="00C30AEA" w:rsidP="00C30AEA">
            <w:pPr>
              <w:pStyle w:val="ListParagraph"/>
              <w:numPr>
                <w:ilvl w:val="0"/>
                <w:numId w:val="10"/>
              </w:numPr>
              <w:tabs>
                <w:tab w:val="left" w:pos="940"/>
                <w:tab w:val="left" w:pos="1440"/>
              </w:tabs>
              <w:autoSpaceDE w:val="0"/>
              <w:autoSpaceDN w:val="0"/>
              <w:adjustRightInd w:val="0"/>
              <w:ind w:left="271" w:hanging="180"/>
              <w:rPr>
                <w:rFonts w:ascii="Times New Roman" w:hAnsi="Times New Roman" w:cs="Times New Roman"/>
                <w:color w:val="000000"/>
              </w:rPr>
            </w:pPr>
            <w:r w:rsidRPr="00C30AEA">
              <w:rPr>
                <w:rFonts w:ascii="Times New Roman" w:eastAsia="Bookman Old Style" w:hAnsi="Times New Roman" w:cs="Times New Roman"/>
              </w:rPr>
              <w:t>EDPS 45000</w:t>
            </w:r>
          </w:p>
        </w:tc>
      </w:tr>
    </w:tbl>
    <w:p w14:paraId="0C5B7748" w14:textId="76503292" w:rsidR="004B0768" w:rsidRPr="00B46C19" w:rsidRDefault="004B0768" w:rsidP="004B0768">
      <w:pPr>
        <w:pStyle w:val="ListParagraph"/>
        <w:numPr>
          <w:ilvl w:val="0"/>
          <w:numId w:val="3"/>
        </w:numPr>
        <w:ind w:right="241"/>
        <w:rPr>
          <w:rFonts w:ascii="Times New Roman" w:eastAsia="Bookman Old Style" w:hAnsi="Times New Roman" w:cs="Times New Roman"/>
          <w:sz w:val="24"/>
          <w:szCs w:val="24"/>
        </w:rPr>
      </w:pPr>
      <w:r w:rsidRPr="00B46C19">
        <w:rPr>
          <w:rFonts w:ascii="Times New Roman" w:eastAsia="Bookman Old Style" w:hAnsi="Times New Roman" w:cs="Times New Roman"/>
          <w:sz w:val="24"/>
          <w:szCs w:val="24"/>
        </w:rPr>
        <w:lastRenderedPageBreak/>
        <w:t>Field Supervisors will be provided with an electronic version of the disposition assessment to be completed by the end of the semester.  During student teaching field supervisors and cooperating teachers will complete the disposition assessment at mid-term and at the end of the experience.</w:t>
      </w:r>
    </w:p>
    <w:p w14:paraId="7A278F6E" w14:textId="77777777" w:rsidR="000241F4" w:rsidRPr="00B46C19" w:rsidRDefault="000241F4" w:rsidP="000241F4">
      <w:pPr>
        <w:pStyle w:val="ListParagraph"/>
        <w:ind w:right="241"/>
        <w:rPr>
          <w:rFonts w:ascii="Times New Roman" w:eastAsia="Bookman Old Style" w:hAnsi="Times New Roman" w:cs="Times New Roman"/>
          <w:i/>
          <w:sz w:val="24"/>
          <w:szCs w:val="24"/>
        </w:rPr>
      </w:pPr>
    </w:p>
    <w:p w14:paraId="0DBCFAFC" w14:textId="61B2B7CE" w:rsidR="0034290A" w:rsidRDefault="00300FB0" w:rsidP="00D35548">
      <w:pPr>
        <w:pStyle w:val="ListParagraph"/>
        <w:numPr>
          <w:ilvl w:val="0"/>
          <w:numId w:val="3"/>
        </w:numPr>
        <w:ind w:right="241"/>
        <w:rPr>
          <w:rFonts w:ascii="Times New Roman" w:eastAsia="Bookman Old Style" w:hAnsi="Times New Roman" w:cs="Times New Roman"/>
          <w:sz w:val="24"/>
          <w:szCs w:val="24"/>
        </w:rPr>
      </w:pPr>
      <w:r w:rsidRPr="00B46C19">
        <w:rPr>
          <w:rFonts w:ascii="Times New Roman" w:eastAsia="Times New Roman" w:hAnsi="Times New Roman" w:cs="Times New Roman"/>
          <w:noProof/>
          <w:sz w:val="24"/>
          <w:szCs w:val="24"/>
        </w:rPr>
        <w:t>If</w:t>
      </w:r>
      <w:r w:rsidRPr="00B46C19">
        <w:rPr>
          <w:rFonts w:ascii="Times New Roman" w:eastAsia="Times New Roman" w:hAnsi="Times New Roman" w:cs="Times New Roman"/>
          <w:b/>
          <w:noProof/>
          <w:sz w:val="24"/>
          <w:szCs w:val="24"/>
        </w:rPr>
        <w:t xml:space="preserve"> </w:t>
      </w:r>
      <w:r w:rsidRPr="00B46C19">
        <w:rPr>
          <w:rFonts w:ascii="Times New Roman" w:eastAsia="Times New Roman" w:hAnsi="Times New Roman" w:cs="Times New Roman"/>
          <w:noProof/>
          <w:sz w:val="24"/>
          <w:szCs w:val="24"/>
        </w:rPr>
        <w:t>three or more dispositions are</w:t>
      </w:r>
      <w:r w:rsidRPr="00B46C19">
        <w:rPr>
          <w:rFonts w:ascii="Times New Roman" w:eastAsia="Times New Roman" w:hAnsi="Times New Roman" w:cs="Times New Roman"/>
          <w:b/>
          <w:noProof/>
          <w:sz w:val="24"/>
          <w:szCs w:val="24"/>
        </w:rPr>
        <w:t xml:space="preserve"> </w:t>
      </w:r>
      <w:r w:rsidRPr="00B46C19">
        <w:rPr>
          <w:rFonts w:ascii="Times New Roman" w:eastAsia="Times New Roman" w:hAnsi="Times New Roman" w:cs="Times New Roman"/>
          <w:noProof/>
          <w:sz w:val="24"/>
          <w:szCs w:val="24"/>
        </w:rPr>
        <w:t>designated</w:t>
      </w:r>
      <w:r w:rsidRPr="00B46C19">
        <w:rPr>
          <w:rFonts w:ascii="Times New Roman" w:eastAsia="Times New Roman" w:hAnsi="Times New Roman" w:cs="Times New Roman"/>
          <w:b/>
          <w:noProof/>
          <w:sz w:val="24"/>
          <w:szCs w:val="24"/>
        </w:rPr>
        <w:t xml:space="preserve"> </w:t>
      </w:r>
      <w:r w:rsidRPr="00B46C19">
        <w:rPr>
          <w:rFonts w:ascii="Times New Roman" w:eastAsia="Times New Roman" w:hAnsi="Times New Roman" w:cs="Times New Roman"/>
          <w:noProof/>
          <w:sz w:val="24"/>
          <w:szCs w:val="24"/>
        </w:rPr>
        <w:t xml:space="preserve">as </w:t>
      </w:r>
      <w:r w:rsidRPr="00615445">
        <w:rPr>
          <w:rFonts w:ascii="Times New Roman" w:eastAsia="Times New Roman" w:hAnsi="Times New Roman" w:cs="Times New Roman"/>
          <w:i/>
          <w:noProof/>
          <w:sz w:val="24"/>
          <w:szCs w:val="24"/>
        </w:rPr>
        <w:t>Somewhat Disagree</w:t>
      </w:r>
      <w:r w:rsidRPr="00B46C19">
        <w:rPr>
          <w:rFonts w:ascii="Times New Roman" w:eastAsia="Times New Roman" w:hAnsi="Times New Roman" w:cs="Times New Roman"/>
          <w:noProof/>
          <w:sz w:val="24"/>
          <w:szCs w:val="24"/>
        </w:rPr>
        <w:t xml:space="preserve"> or one or more </w:t>
      </w:r>
      <w:r w:rsidR="00CF1147">
        <w:rPr>
          <w:rFonts w:ascii="Times New Roman" w:eastAsia="Times New Roman" w:hAnsi="Times New Roman" w:cs="Times New Roman"/>
          <w:noProof/>
          <w:sz w:val="24"/>
          <w:szCs w:val="24"/>
        </w:rPr>
        <w:t xml:space="preserve">dispositons are evaluated as </w:t>
      </w:r>
      <w:r w:rsidRPr="00615445">
        <w:rPr>
          <w:rFonts w:ascii="Times New Roman" w:eastAsia="Times New Roman" w:hAnsi="Times New Roman" w:cs="Times New Roman"/>
          <w:i/>
          <w:noProof/>
          <w:sz w:val="24"/>
          <w:szCs w:val="24"/>
        </w:rPr>
        <w:t>Disagree</w:t>
      </w:r>
      <w:r w:rsidRPr="00B46C19">
        <w:rPr>
          <w:rFonts w:ascii="Times New Roman" w:eastAsia="Times New Roman" w:hAnsi="Times New Roman" w:cs="Times New Roman"/>
          <w:noProof/>
          <w:sz w:val="24"/>
          <w:szCs w:val="24"/>
        </w:rPr>
        <w:t xml:space="preserve"> the candidate will be referred to a student affairs hearing </w:t>
      </w:r>
      <w:r w:rsidR="0034290A" w:rsidRPr="00B46C19">
        <w:rPr>
          <w:rFonts w:ascii="Times New Roman" w:eastAsia="Times New Roman" w:hAnsi="Times New Roman" w:cs="Times New Roman"/>
          <w:noProof/>
          <w:sz w:val="24"/>
          <w:szCs w:val="24"/>
        </w:rPr>
        <w:t xml:space="preserve">by the Field Placement Coordinator </w:t>
      </w:r>
      <w:r w:rsidRPr="00B46C19">
        <w:rPr>
          <w:rFonts w:ascii="Times New Roman" w:eastAsia="Times New Roman" w:hAnsi="Times New Roman" w:cs="Times New Roman"/>
          <w:noProof/>
          <w:sz w:val="24"/>
          <w:szCs w:val="24"/>
        </w:rPr>
        <w:t>to develop a Dispositions Intervention Plan</w:t>
      </w:r>
      <w:r w:rsidR="00A64813">
        <w:rPr>
          <w:rFonts w:ascii="Times New Roman" w:eastAsia="Times New Roman" w:hAnsi="Times New Roman" w:cs="Times New Roman"/>
          <w:noProof/>
          <w:sz w:val="24"/>
          <w:szCs w:val="24"/>
        </w:rPr>
        <w:t xml:space="preserve"> (DIP)</w:t>
      </w:r>
      <w:r w:rsidRPr="00B46C19">
        <w:rPr>
          <w:rFonts w:ascii="Times New Roman" w:eastAsia="Times New Roman" w:hAnsi="Times New Roman" w:cs="Times New Roman"/>
          <w:noProof/>
          <w:sz w:val="24"/>
          <w:szCs w:val="24"/>
        </w:rPr>
        <w:t>.</w:t>
      </w:r>
      <w:r w:rsidR="0034290A" w:rsidRPr="00B46C19">
        <w:rPr>
          <w:rFonts w:ascii="Times New Roman" w:eastAsia="Times New Roman" w:hAnsi="Times New Roman" w:cs="Times New Roman"/>
          <w:noProof/>
          <w:sz w:val="24"/>
          <w:szCs w:val="24"/>
        </w:rPr>
        <w:t xml:space="preserve"> </w:t>
      </w:r>
      <w:r w:rsidR="00B46B1E" w:rsidRPr="00B46C19">
        <w:rPr>
          <w:rFonts w:ascii="Times New Roman" w:eastAsia="Bookman Old Style" w:hAnsi="Times New Roman" w:cs="Times New Roman"/>
          <w:sz w:val="24"/>
          <w:szCs w:val="24"/>
        </w:rPr>
        <w:t xml:space="preserve">This plan will be developed </w:t>
      </w:r>
      <w:r w:rsidR="0034290A" w:rsidRPr="00B46C19">
        <w:rPr>
          <w:rFonts w:ascii="Times New Roman" w:eastAsia="Bookman Old Style" w:hAnsi="Times New Roman" w:cs="Times New Roman"/>
          <w:sz w:val="24"/>
          <w:szCs w:val="24"/>
        </w:rPr>
        <w:t xml:space="preserve">by the candidate and approved by the </w:t>
      </w:r>
      <w:r w:rsidR="00817023">
        <w:rPr>
          <w:rFonts w:ascii="Times New Roman" w:eastAsia="Bookman Old Style" w:hAnsi="Times New Roman" w:cs="Times New Roman"/>
          <w:sz w:val="24"/>
          <w:szCs w:val="24"/>
        </w:rPr>
        <w:t>S</w:t>
      </w:r>
      <w:r w:rsidR="0034290A" w:rsidRPr="00B46C19">
        <w:rPr>
          <w:rFonts w:ascii="Times New Roman" w:eastAsia="Bookman Old Style" w:hAnsi="Times New Roman" w:cs="Times New Roman"/>
          <w:sz w:val="24"/>
          <w:szCs w:val="24"/>
        </w:rPr>
        <w:t xml:space="preserve">tudent </w:t>
      </w:r>
      <w:r w:rsidR="00817023">
        <w:rPr>
          <w:rFonts w:ascii="Times New Roman" w:eastAsia="Bookman Old Style" w:hAnsi="Times New Roman" w:cs="Times New Roman"/>
          <w:sz w:val="24"/>
          <w:szCs w:val="24"/>
        </w:rPr>
        <w:t>A</w:t>
      </w:r>
      <w:r w:rsidR="0034290A" w:rsidRPr="00B46C19">
        <w:rPr>
          <w:rFonts w:ascii="Times New Roman" w:eastAsia="Bookman Old Style" w:hAnsi="Times New Roman" w:cs="Times New Roman"/>
          <w:sz w:val="24"/>
          <w:szCs w:val="24"/>
        </w:rPr>
        <w:t xml:space="preserve">ffairs </w:t>
      </w:r>
      <w:r w:rsidR="00817023">
        <w:rPr>
          <w:rFonts w:ascii="Times New Roman" w:eastAsia="Bookman Old Style" w:hAnsi="Times New Roman" w:cs="Times New Roman"/>
          <w:sz w:val="24"/>
          <w:szCs w:val="24"/>
        </w:rPr>
        <w:t>C</w:t>
      </w:r>
      <w:r w:rsidR="0034290A" w:rsidRPr="00B46C19">
        <w:rPr>
          <w:rFonts w:ascii="Times New Roman" w:eastAsia="Bookman Old Style" w:hAnsi="Times New Roman" w:cs="Times New Roman"/>
          <w:sz w:val="24"/>
          <w:szCs w:val="24"/>
        </w:rPr>
        <w:t>ommittee.</w:t>
      </w:r>
    </w:p>
    <w:p w14:paraId="204240DD" w14:textId="77777777" w:rsidR="005310FD" w:rsidRPr="00D35548" w:rsidRDefault="005310FD" w:rsidP="005310FD">
      <w:pPr>
        <w:pStyle w:val="ListParagraph"/>
        <w:ind w:right="241"/>
        <w:rPr>
          <w:rFonts w:ascii="Times New Roman" w:eastAsia="Bookman Old Style" w:hAnsi="Times New Roman" w:cs="Times New Roman"/>
          <w:sz w:val="24"/>
          <w:szCs w:val="24"/>
        </w:rPr>
      </w:pPr>
    </w:p>
    <w:p w14:paraId="2E9D73D6" w14:textId="77777777" w:rsidR="00A64813" w:rsidRDefault="00B46B1E" w:rsidP="00A64813">
      <w:pPr>
        <w:pStyle w:val="ListParagraph"/>
        <w:numPr>
          <w:ilvl w:val="0"/>
          <w:numId w:val="3"/>
        </w:numPr>
        <w:ind w:right="241"/>
        <w:rPr>
          <w:rFonts w:ascii="Times New Roman" w:eastAsia="Bookman Old Style" w:hAnsi="Times New Roman" w:cs="Times New Roman"/>
          <w:sz w:val="24"/>
          <w:szCs w:val="24"/>
        </w:rPr>
      </w:pPr>
      <w:r w:rsidRPr="00A64813">
        <w:rPr>
          <w:rFonts w:ascii="Times New Roman" w:eastAsia="Bookman Old Style" w:hAnsi="Times New Roman" w:cs="Times New Roman"/>
          <w:sz w:val="24"/>
          <w:szCs w:val="24"/>
        </w:rPr>
        <w:t>A candidate who has not made satisfactory progress toward meeting the disposition outcomes</w:t>
      </w:r>
      <w:r w:rsidR="00A517AC" w:rsidRPr="00A64813">
        <w:rPr>
          <w:rFonts w:ascii="Times New Roman" w:eastAsia="Bookman Old Style" w:hAnsi="Times New Roman" w:cs="Times New Roman"/>
          <w:sz w:val="24"/>
          <w:szCs w:val="24"/>
        </w:rPr>
        <w:t xml:space="preserve"> (outlined on the DIP)</w:t>
      </w:r>
      <w:r w:rsidRPr="00A64813">
        <w:rPr>
          <w:rFonts w:ascii="Times New Roman" w:eastAsia="Bookman Old Style" w:hAnsi="Times New Roman" w:cs="Times New Roman"/>
          <w:sz w:val="24"/>
          <w:szCs w:val="24"/>
        </w:rPr>
        <w:t xml:space="preserve"> will be required to meet and review the circumstances with the </w:t>
      </w:r>
      <w:r w:rsidR="00A64813" w:rsidRPr="00A64813">
        <w:rPr>
          <w:rFonts w:ascii="Times New Roman" w:eastAsia="Bookman Old Style" w:hAnsi="Times New Roman" w:cs="Times New Roman"/>
          <w:sz w:val="24"/>
          <w:szCs w:val="24"/>
        </w:rPr>
        <w:t>Field Placement Coordinator and/or Director of SOEC</w:t>
      </w:r>
      <w:r w:rsidRPr="00A64813">
        <w:rPr>
          <w:rFonts w:ascii="Times New Roman" w:eastAsia="Bookman Old Style" w:hAnsi="Times New Roman" w:cs="Times New Roman"/>
          <w:sz w:val="24"/>
          <w:szCs w:val="24"/>
        </w:rPr>
        <w:t>.</w:t>
      </w:r>
      <w:r w:rsidRPr="00B46C19">
        <w:rPr>
          <w:rFonts w:ascii="Times New Roman" w:eastAsia="Bookman Old Style" w:hAnsi="Times New Roman" w:cs="Times New Roman"/>
          <w:sz w:val="24"/>
          <w:szCs w:val="24"/>
        </w:rPr>
        <w:t xml:space="preserve">  Based upon this review, a decision will be made to allow or not allow the candidate to move forward in the program</w:t>
      </w:r>
      <w:r w:rsidR="0034290A" w:rsidRPr="00B46C19">
        <w:rPr>
          <w:rFonts w:ascii="Times New Roman" w:eastAsia="Bookman Old Style" w:hAnsi="Times New Roman" w:cs="Times New Roman"/>
          <w:sz w:val="24"/>
          <w:szCs w:val="24"/>
        </w:rPr>
        <w:t>.</w:t>
      </w:r>
      <w:r w:rsidRPr="00B46C19">
        <w:rPr>
          <w:rFonts w:ascii="Times New Roman" w:eastAsia="Bookman Old Style" w:hAnsi="Times New Roman" w:cs="Times New Roman"/>
          <w:sz w:val="24"/>
          <w:szCs w:val="24"/>
        </w:rPr>
        <w:t xml:space="preserve"> </w:t>
      </w:r>
      <w:r w:rsidR="00B8551E" w:rsidRPr="00B46C19">
        <w:rPr>
          <w:rFonts w:ascii="Times New Roman" w:eastAsia="Bookman Old Style" w:hAnsi="Times New Roman" w:cs="Times New Roman"/>
          <w:sz w:val="24"/>
          <w:szCs w:val="24"/>
        </w:rPr>
        <w:t xml:space="preserve"> </w:t>
      </w:r>
      <w:r w:rsidR="00C9336A" w:rsidRPr="00B46C19">
        <w:rPr>
          <w:rFonts w:ascii="Times New Roman" w:eastAsia="Bookman Old Style" w:hAnsi="Times New Roman" w:cs="Times New Roman"/>
          <w:sz w:val="24"/>
          <w:szCs w:val="24"/>
        </w:rPr>
        <w:t>The candidate may file an appeal if admission or continued progress is not permitted.</w:t>
      </w:r>
    </w:p>
    <w:p w14:paraId="1AC2B24D" w14:textId="77777777" w:rsidR="008237BA" w:rsidRDefault="008237BA" w:rsidP="00967E47">
      <w:pPr>
        <w:rPr>
          <w:rFonts w:ascii="Times New Roman" w:hAnsi="Times New Roman" w:cs="Times New Roman"/>
          <w:b/>
          <w:bCs/>
          <w:sz w:val="24"/>
          <w:szCs w:val="24"/>
        </w:rPr>
      </w:pPr>
    </w:p>
    <w:p w14:paraId="732F0E9B" w14:textId="6F1BDB8D" w:rsidR="00967E47" w:rsidRPr="00B46C19" w:rsidRDefault="00967E47" w:rsidP="00967E47">
      <w:pPr>
        <w:rPr>
          <w:rFonts w:ascii="Times New Roman" w:hAnsi="Times New Roman" w:cs="Times New Roman"/>
          <w:b/>
          <w:bCs/>
          <w:sz w:val="24"/>
          <w:szCs w:val="24"/>
        </w:rPr>
      </w:pPr>
      <w:r w:rsidRPr="00B46C19">
        <w:rPr>
          <w:rFonts w:ascii="Times New Roman" w:hAnsi="Times New Roman" w:cs="Times New Roman"/>
          <w:b/>
          <w:bCs/>
          <w:sz w:val="24"/>
          <w:szCs w:val="24"/>
        </w:rPr>
        <w:t>Procedures for Disposition Intervention Plan</w:t>
      </w:r>
    </w:p>
    <w:p w14:paraId="6F50372F" w14:textId="6EF76B09" w:rsidR="00967E47" w:rsidRPr="00B46C19" w:rsidRDefault="00CF1147" w:rsidP="00967E47">
      <w:pPr>
        <w:numPr>
          <w:ilvl w:val="0"/>
          <w:numId w:val="7"/>
        </w:numPr>
        <w:spacing w:after="0" w:line="240" w:lineRule="auto"/>
        <w:contextualSpacing/>
        <w:rPr>
          <w:rFonts w:ascii="Times New Roman" w:hAnsi="Times New Roman" w:cs="Times New Roman"/>
          <w:b/>
          <w:bCs/>
          <w:sz w:val="24"/>
          <w:szCs w:val="24"/>
        </w:rPr>
      </w:pPr>
      <w:r>
        <w:rPr>
          <w:rFonts w:ascii="Times New Roman" w:hAnsi="Times New Roman" w:cs="Times New Roman"/>
          <w:bCs/>
          <w:sz w:val="24"/>
          <w:szCs w:val="24"/>
        </w:rPr>
        <w:t>The need</w:t>
      </w:r>
      <w:r w:rsidR="00967E47" w:rsidRPr="00A64813">
        <w:rPr>
          <w:rFonts w:ascii="Times New Roman" w:hAnsi="Times New Roman" w:cs="Times New Roman"/>
          <w:bCs/>
          <w:sz w:val="24"/>
          <w:szCs w:val="24"/>
        </w:rPr>
        <w:t xml:space="preserve"> for an intervention plan for a candidate’s dispositional concern(s) is determined</w:t>
      </w:r>
      <w:r w:rsidR="00967E47" w:rsidRPr="00A64813">
        <w:rPr>
          <w:rFonts w:ascii="Times New Roman" w:eastAsia="Times New Roman" w:hAnsi="Times New Roman" w:cs="Times New Roman"/>
          <w:noProof/>
          <w:sz w:val="24"/>
          <w:szCs w:val="24"/>
        </w:rPr>
        <w:t xml:space="preserve"> </w:t>
      </w:r>
      <w:r w:rsidR="00967E47">
        <w:rPr>
          <w:rFonts w:ascii="Times New Roman" w:eastAsia="Times New Roman" w:hAnsi="Times New Roman" w:cs="Times New Roman"/>
          <w:noProof/>
          <w:sz w:val="24"/>
          <w:szCs w:val="24"/>
        </w:rPr>
        <w:t>i</w:t>
      </w:r>
      <w:r w:rsidR="00967E47" w:rsidRPr="00B46C19">
        <w:rPr>
          <w:rFonts w:ascii="Times New Roman" w:eastAsia="Times New Roman" w:hAnsi="Times New Roman" w:cs="Times New Roman"/>
          <w:noProof/>
          <w:sz w:val="24"/>
          <w:szCs w:val="24"/>
        </w:rPr>
        <w:t>f</w:t>
      </w:r>
      <w:r w:rsidR="00967E47" w:rsidRPr="00B46C19">
        <w:rPr>
          <w:rFonts w:ascii="Times New Roman" w:eastAsia="Times New Roman" w:hAnsi="Times New Roman" w:cs="Times New Roman"/>
          <w:b/>
          <w:noProof/>
          <w:sz w:val="24"/>
          <w:szCs w:val="24"/>
        </w:rPr>
        <w:t xml:space="preserve"> </w:t>
      </w:r>
      <w:r w:rsidR="00967E47" w:rsidRPr="00B46C19">
        <w:rPr>
          <w:rFonts w:ascii="Times New Roman" w:eastAsia="Times New Roman" w:hAnsi="Times New Roman" w:cs="Times New Roman"/>
          <w:noProof/>
          <w:sz w:val="24"/>
          <w:szCs w:val="24"/>
        </w:rPr>
        <w:t>three or more dispositions are</w:t>
      </w:r>
      <w:r w:rsidR="00967E47" w:rsidRPr="00B46C19">
        <w:rPr>
          <w:rFonts w:ascii="Times New Roman" w:eastAsia="Times New Roman" w:hAnsi="Times New Roman" w:cs="Times New Roman"/>
          <w:b/>
          <w:noProof/>
          <w:sz w:val="24"/>
          <w:szCs w:val="24"/>
        </w:rPr>
        <w:t xml:space="preserve"> </w:t>
      </w:r>
      <w:r w:rsidR="00967E47" w:rsidRPr="00B46C19">
        <w:rPr>
          <w:rFonts w:ascii="Times New Roman" w:eastAsia="Times New Roman" w:hAnsi="Times New Roman" w:cs="Times New Roman"/>
          <w:noProof/>
          <w:sz w:val="24"/>
          <w:szCs w:val="24"/>
        </w:rPr>
        <w:t>designated</w:t>
      </w:r>
      <w:r w:rsidR="00967E47" w:rsidRPr="00B46C19">
        <w:rPr>
          <w:rFonts w:ascii="Times New Roman" w:eastAsia="Times New Roman" w:hAnsi="Times New Roman" w:cs="Times New Roman"/>
          <w:b/>
          <w:noProof/>
          <w:sz w:val="24"/>
          <w:szCs w:val="24"/>
        </w:rPr>
        <w:t xml:space="preserve"> </w:t>
      </w:r>
      <w:r w:rsidR="00967E47" w:rsidRPr="00B46C19">
        <w:rPr>
          <w:rFonts w:ascii="Times New Roman" w:eastAsia="Times New Roman" w:hAnsi="Times New Roman" w:cs="Times New Roman"/>
          <w:noProof/>
          <w:sz w:val="24"/>
          <w:szCs w:val="24"/>
        </w:rPr>
        <w:t xml:space="preserve">as </w:t>
      </w:r>
      <w:r w:rsidR="00967E47" w:rsidRPr="00615445">
        <w:rPr>
          <w:rFonts w:ascii="Times New Roman" w:eastAsia="Times New Roman" w:hAnsi="Times New Roman" w:cs="Times New Roman"/>
          <w:i/>
          <w:noProof/>
          <w:sz w:val="24"/>
          <w:szCs w:val="24"/>
        </w:rPr>
        <w:t>Somewhat Disagree</w:t>
      </w:r>
      <w:r w:rsidR="00967E47" w:rsidRPr="00B46C19">
        <w:rPr>
          <w:rFonts w:ascii="Times New Roman" w:eastAsia="Times New Roman" w:hAnsi="Times New Roman" w:cs="Times New Roman"/>
          <w:noProof/>
          <w:sz w:val="24"/>
          <w:szCs w:val="24"/>
        </w:rPr>
        <w:t xml:space="preserve"> or one or more </w:t>
      </w:r>
      <w:r>
        <w:rPr>
          <w:rFonts w:ascii="Times New Roman" w:eastAsia="Times New Roman" w:hAnsi="Times New Roman" w:cs="Times New Roman"/>
          <w:noProof/>
          <w:sz w:val="24"/>
          <w:szCs w:val="24"/>
        </w:rPr>
        <w:t xml:space="preserve">dispositions are evaluated as </w:t>
      </w:r>
      <w:r w:rsidR="00967E47" w:rsidRPr="00615445">
        <w:rPr>
          <w:rFonts w:ascii="Times New Roman" w:eastAsia="Times New Roman" w:hAnsi="Times New Roman" w:cs="Times New Roman"/>
          <w:i/>
          <w:noProof/>
          <w:sz w:val="24"/>
          <w:szCs w:val="24"/>
        </w:rPr>
        <w:t>Disagree</w:t>
      </w:r>
      <w:r w:rsidR="00967E47" w:rsidRPr="00B46C19">
        <w:rPr>
          <w:rFonts w:ascii="Times New Roman" w:eastAsia="Times New Roman" w:hAnsi="Times New Roman" w:cs="Times New Roman"/>
          <w:noProof/>
          <w:sz w:val="24"/>
          <w:szCs w:val="24"/>
        </w:rPr>
        <w:t xml:space="preserve">.  The candidate will be referred to a </w:t>
      </w:r>
      <w:r w:rsidR="00967E47">
        <w:rPr>
          <w:rFonts w:ascii="Times New Roman" w:eastAsia="Times New Roman" w:hAnsi="Times New Roman" w:cs="Times New Roman"/>
          <w:noProof/>
          <w:sz w:val="24"/>
          <w:szCs w:val="24"/>
        </w:rPr>
        <w:t>S</w:t>
      </w:r>
      <w:r w:rsidR="00967E47" w:rsidRPr="00B46C19">
        <w:rPr>
          <w:rFonts w:ascii="Times New Roman" w:eastAsia="Times New Roman" w:hAnsi="Times New Roman" w:cs="Times New Roman"/>
          <w:noProof/>
          <w:sz w:val="24"/>
          <w:szCs w:val="24"/>
        </w:rPr>
        <w:t xml:space="preserve">tudent </w:t>
      </w:r>
      <w:r w:rsidR="00967E47">
        <w:rPr>
          <w:rFonts w:ascii="Times New Roman" w:eastAsia="Times New Roman" w:hAnsi="Times New Roman" w:cs="Times New Roman"/>
          <w:noProof/>
          <w:sz w:val="24"/>
          <w:szCs w:val="24"/>
        </w:rPr>
        <w:t>A</w:t>
      </w:r>
      <w:r w:rsidR="00967E47" w:rsidRPr="00B46C19">
        <w:rPr>
          <w:rFonts w:ascii="Times New Roman" w:eastAsia="Times New Roman" w:hAnsi="Times New Roman" w:cs="Times New Roman"/>
          <w:noProof/>
          <w:sz w:val="24"/>
          <w:szCs w:val="24"/>
        </w:rPr>
        <w:t>ffairs hearing to develop a Dispositions Intervention Plan.</w:t>
      </w:r>
    </w:p>
    <w:p w14:paraId="7361EF0C" w14:textId="77777777" w:rsidR="00967E47" w:rsidRPr="00B46C19" w:rsidRDefault="00967E47" w:rsidP="00967E47">
      <w:pPr>
        <w:spacing w:after="0" w:line="240" w:lineRule="auto"/>
        <w:ind w:left="720"/>
        <w:contextualSpacing/>
        <w:rPr>
          <w:rFonts w:ascii="Times New Roman" w:hAnsi="Times New Roman" w:cs="Times New Roman"/>
          <w:b/>
          <w:bCs/>
          <w:sz w:val="24"/>
          <w:szCs w:val="24"/>
        </w:rPr>
      </w:pPr>
      <w:r w:rsidRPr="00B46C19">
        <w:rPr>
          <w:rFonts w:ascii="Times New Roman" w:hAnsi="Times New Roman" w:cs="Times New Roman"/>
          <w:b/>
          <w:bCs/>
          <w:sz w:val="24"/>
          <w:szCs w:val="24"/>
        </w:rPr>
        <w:t xml:space="preserve"> </w:t>
      </w:r>
    </w:p>
    <w:p w14:paraId="0F1C8BA2" w14:textId="2D4C4878" w:rsidR="00967E47" w:rsidRPr="00A64813" w:rsidRDefault="00CF1147" w:rsidP="00967E47">
      <w:pPr>
        <w:numPr>
          <w:ilvl w:val="0"/>
          <w:numId w:val="7"/>
        </w:num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A m</w:t>
      </w:r>
      <w:r w:rsidR="00967E47" w:rsidRPr="00A64813">
        <w:rPr>
          <w:rFonts w:ascii="Times New Roman" w:hAnsi="Times New Roman" w:cs="Times New Roman"/>
          <w:bCs/>
          <w:sz w:val="24"/>
          <w:szCs w:val="24"/>
        </w:rPr>
        <w:t>eeting is convened with candidate to discuss concern(s)</w:t>
      </w:r>
      <w:r>
        <w:rPr>
          <w:rFonts w:ascii="Times New Roman" w:hAnsi="Times New Roman" w:cs="Times New Roman"/>
          <w:bCs/>
          <w:sz w:val="24"/>
          <w:szCs w:val="24"/>
        </w:rPr>
        <w:t xml:space="preserve"> </w:t>
      </w:r>
      <w:r w:rsidR="00967E47" w:rsidRPr="00A64813">
        <w:rPr>
          <w:rFonts w:ascii="Times New Roman" w:hAnsi="Times New Roman" w:cs="Times New Roman"/>
          <w:bCs/>
          <w:sz w:val="24"/>
          <w:szCs w:val="24"/>
        </w:rPr>
        <w:t>with the Student Affairs Committee (including faculty representatives from a variety of program areas, Field Placement Coordinator, and Director of SOEC).</w:t>
      </w:r>
    </w:p>
    <w:p w14:paraId="55258B75" w14:textId="77777777" w:rsidR="00967E47" w:rsidRPr="00B46C19" w:rsidRDefault="00967E47" w:rsidP="00967E47">
      <w:pPr>
        <w:ind w:left="720"/>
        <w:contextualSpacing/>
        <w:rPr>
          <w:rFonts w:ascii="Times New Roman" w:hAnsi="Times New Roman" w:cs="Times New Roman"/>
          <w:b/>
          <w:bCs/>
          <w:sz w:val="24"/>
          <w:szCs w:val="24"/>
        </w:rPr>
      </w:pPr>
    </w:p>
    <w:p w14:paraId="430FED5E" w14:textId="22A800C0" w:rsidR="00967E47" w:rsidRPr="00CF1147" w:rsidRDefault="00967E47" w:rsidP="00615445">
      <w:pPr>
        <w:numPr>
          <w:ilvl w:val="0"/>
          <w:numId w:val="7"/>
        </w:numPr>
        <w:spacing w:after="0" w:line="240" w:lineRule="auto"/>
        <w:contextualSpacing/>
        <w:rPr>
          <w:rFonts w:ascii="Times New Roman" w:hAnsi="Times New Roman" w:cs="Times New Roman"/>
          <w:b/>
          <w:bCs/>
          <w:sz w:val="24"/>
          <w:szCs w:val="24"/>
        </w:rPr>
      </w:pPr>
      <w:r w:rsidRPr="00A64813">
        <w:rPr>
          <w:rFonts w:ascii="Times New Roman" w:hAnsi="Times New Roman" w:cs="Times New Roman"/>
          <w:bCs/>
          <w:sz w:val="24"/>
          <w:szCs w:val="24"/>
        </w:rPr>
        <w:t>A Dispositions Intervention Plan is completed, with copies provided to candidate, field supervisors and/or other parties responsible (if appropriate).  A copy of the plan is maintained in a designated location by the Field Placement Coordinator.</w:t>
      </w:r>
    </w:p>
    <w:p w14:paraId="55120B4F" w14:textId="77777777" w:rsidR="00967E47" w:rsidRPr="00B46C19" w:rsidRDefault="00967E47" w:rsidP="00967E47">
      <w:pPr>
        <w:ind w:left="720"/>
        <w:contextualSpacing/>
        <w:rPr>
          <w:rFonts w:ascii="Times New Roman" w:hAnsi="Times New Roman" w:cs="Times New Roman"/>
          <w:b/>
          <w:bCs/>
          <w:sz w:val="24"/>
          <w:szCs w:val="24"/>
        </w:rPr>
      </w:pPr>
    </w:p>
    <w:p w14:paraId="3048BF93" w14:textId="2559B119" w:rsidR="00967E47" w:rsidRPr="00A64813" w:rsidRDefault="00967E47" w:rsidP="00967E47">
      <w:pPr>
        <w:numPr>
          <w:ilvl w:val="0"/>
          <w:numId w:val="7"/>
        </w:numPr>
        <w:spacing w:after="0" w:line="240" w:lineRule="auto"/>
        <w:contextualSpacing/>
        <w:rPr>
          <w:rFonts w:ascii="Times New Roman" w:hAnsi="Times New Roman" w:cs="Times New Roman"/>
          <w:bCs/>
          <w:sz w:val="24"/>
          <w:szCs w:val="24"/>
        </w:rPr>
      </w:pPr>
      <w:r w:rsidRPr="00A64813">
        <w:rPr>
          <w:rFonts w:ascii="Times New Roman" w:hAnsi="Times New Roman" w:cs="Times New Roman"/>
          <w:bCs/>
          <w:sz w:val="24"/>
          <w:szCs w:val="24"/>
        </w:rPr>
        <w:t xml:space="preserve">The Field Placement Coordinator will monitor the plan until the end of semester, at which point the status of the plan and its remediation will be determined as part of the continuous assessment (Strand) process. If </w:t>
      </w:r>
      <w:r w:rsidR="00CF1147">
        <w:rPr>
          <w:rFonts w:ascii="Times New Roman" w:hAnsi="Times New Roman" w:cs="Times New Roman"/>
          <w:bCs/>
          <w:sz w:val="24"/>
          <w:szCs w:val="24"/>
        </w:rPr>
        <w:t xml:space="preserve">the </w:t>
      </w:r>
      <w:r w:rsidRPr="00A64813">
        <w:rPr>
          <w:rFonts w:ascii="Times New Roman" w:hAnsi="Times New Roman" w:cs="Times New Roman"/>
          <w:bCs/>
          <w:sz w:val="24"/>
          <w:szCs w:val="24"/>
        </w:rPr>
        <w:t xml:space="preserve">plan is not fully remediated, a determination </w:t>
      </w:r>
      <w:r w:rsidR="00615445">
        <w:rPr>
          <w:rFonts w:ascii="Times New Roman" w:hAnsi="Times New Roman" w:cs="Times New Roman"/>
          <w:bCs/>
          <w:sz w:val="24"/>
          <w:szCs w:val="24"/>
        </w:rPr>
        <w:t xml:space="preserve">by the Director </w:t>
      </w:r>
      <w:r w:rsidRPr="00A64813">
        <w:rPr>
          <w:rFonts w:ascii="Times New Roman" w:hAnsi="Times New Roman" w:cs="Times New Roman"/>
          <w:bCs/>
          <w:sz w:val="24"/>
          <w:szCs w:val="24"/>
        </w:rPr>
        <w:t>will be made regarding candidate status and monitoring of a continuation of the plan.</w:t>
      </w:r>
    </w:p>
    <w:p w14:paraId="71EA3720" w14:textId="77777777" w:rsidR="00967E47" w:rsidRPr="00B46C19" w:rsidRDefault="00967E47" w:rsidP="00967E47">
      <w:pPr>
        <w:ind w:left="720"/>
        <w:contextualSpacing/>
        <w:rPr>
          <w:rFonts w:ascii="Times New Roman" w:hAnsi="Times New Roman" w:cs="Times New Roman"/>
          <w:b/>
          <w:bCs/>
          <w:sz w:val="24"/>
          <w:szCs w:val="24"/>
        </w:rPr>
      </w:pPr>
    </w:p>
    <w:p w14:paraId="0FC75AF9" w14:textId="1397B011" w:rsidR="00D35548" w:rsidRDefault="00967E47" w:rsidP="005310FD">
      <w:pPr>
        <w:numPr>
          <w:ilvl w:val="0"/>
          <w:numId w:val="7"/>
        </w:numPr>
        <w:spacing w:after="0" w:line="240" w:lineRule="auto"/>
        <w:contextualSpacing/>
        <w:rPr>
          <w:rFonts w:ascii="Times New Roman" w:eastAsia="Times New Roman" w:hAnsi="Times New Roman" w:cs="Times New Roman"/>
          <w:b/>
          <w:sz w:val="24"/>
          <w:szCs w:val="24"/>
          <w:lang w:eastAsia="en-US"/>
        </w:rPr>
      </w:pPr>
      <w:r w:rsidRPr="00A64813">
        <w:rPr>
          <w:rFonts w:ascii="Times New Roman" w:hAnsi="Times New Roman" w:cs="Times New Roman"/>
          <w:bCs/>
          <w:sz w:val="24"/>
          <w:szCs w:val="24"/>
        </w:rPr>
        <w:t>Upon full remediation of the plan, the Field Placement Coordinator will record successful date of remediation and all documents related to the DIP in a secure location within the Office of Partnerships and Outreach.</w:t>
      </w:r>
      <w:r w:rsidR="005310FD">
        <w:rPr>
          <w:rFonts w:ascii="Times New Roman" w:eastAsia="Times New Roman" w:hAnsi="Times New Roman" w:cs="Times New Roman"/>
          <w:b/>
          <w:sz w:val="24"/>
          <w:szCs w:val="24"/>
          <w:lang w:eastAsia="en-US"/>
        </w:rPr>
        <w:t xml:space="preserve"> </w:t>
      </w:r>
      <w:r w:rsidR="00D35548">
        <w:rPr>
          <w:rFonts w:ascii="Times New Roman" w:eastAsia="Times New Roman" w:hAnsi="Times New Roman" w:cs="Times New Roman"/>
          <w:b/>
          <w:sz w:val="24"/>
          <w:szCs w:val="24"/>
          <w:lang w:eastAsia="en-US"/>
        </w:rPr>
        <w:br w:type="page"/>
      </w:r>
    </w:p>
    <w:p w14:paraId="2BEB0BC3" w14:textId="77777777" w:rsidR="00967E47" w:rsidRDefault="00967E47">
      <w:pPr>
        <w:rPr>
          <w:rFonts w:ascii="Times New Roman" w:eastAsia="Times New Roman" w:hAnsi="Times New Roman" w:cs="Times New Roman"/>
          <w:b/>
          <w:sz w:val="24"/>
          <w:szCs w:val="24"/>
          <w:lang w:eastAsia="en-US"/>
        </w:rPr>
      </w:pPr>
    </w:p>
    <w:p w14:paraId="4B2B202B" w14:textId="77777777" w:rsidR="00A64813" w:rsidRDefault="00E23181" w:rsidP="00A64813">
      <w:pPr>
        <w:pStyle w:val="ListParagraph"/>
        <w:ind w:right="241"/>
        <w:jc w:val="center"/>
        <w:rPr>
          <w:rFonts w:ascii="Times New Roman" w:eastAsia="Times New Roman" w:hAnsi="Times New Roman" w:cs="Times New Roman"/>
          <w:b/>
          <w:sz w:val="24"/>
          <w:szCs w:val="24"/>
          <w:lang w:eastAsia="en-US"/>
        </w:rPr>
      </w:pPr>
      <w:r w:rsidRPr="00A64813">
        <w:rPr>
          <w:rFonts w:ascii="Times New Roman" w:eastAsia="Times New Roman" w:hAnsi="Times New Roman" w:cs="Times New Roman"/>
          <w:b/>
          <w:sz w:val="24"/>
          <w:szCs w:val="24"/>
          <w:lang w:eastAsia="en-US"/>
        </w:rPr>
        <w:t>PURDUE UNIVERSITY NORTHWEST</w:t>
      </w:r>
    </w:p>
    <w:p w14:paraId="232A7DD7" w14:textId="24A438FE" w:rsidR="00FD7B4F" w:rsidRPr="00A64813" w:rsidRDefault="00E23181" w:rsidP="00A64813">
      <w:pPr>
        <w:pStyle w:val="ListParagraph"/>
        <w:ind w:right="241"/>
        <w:jc w:val="center"/>
        <w:rPr>
          <w:rFonts w:ascii="Times New Roman" w:eastAsia="Bookman Old Style" w:hAnsi="Times New Roman" w:cs="Times New Roman"/>
          <w:sz w:val="24"/>
          <w:szCs w:val="24"/>
        </w:rPr>
      </w:pPr>
      <w:r w:rsidRPr="00B46C19">
        <w:rPr>
          <w:rFonts w:ascii="Times New Roman" w:eastAsia="Times New Roman" w:hAnsi="Times New Roman" w:cs="Times New Roman"/>
          <w:b/>
          <w:i/>
          <w:sz w:val="24"/>
          <w:szCs w:val="24"/>
          <w:lang w:eastAsia="en-US"/>
        </w:rPr>
        <w:t>School of Education and Counseling</w:t>
      </w:r>
    </w:p>
    <w:p w14:paraId="302A6F42" w14:textId="77777777" w:rsidR="00FD7B4F" w:rsidRPr="00B46C19" w:rsidRDefault="000241F4" w:rsidP="00FD7B4F">
      <w:pPr>
        <w:spacing w:after="0" w:line="240" w:lineRule="auto"/>
        <w:jc w:val="center"/>
        <w:rPr>
          <w:rFonts w:ascii="Times New Roman" w:eastAsia="Times New Roman" w:hAnsi="Times New Roman" w:cs="Times New Roman"/>
          <w:b/>
          <w:sz w:val="24"/>
          <w:szCs w:val="24"/>
          <w:lang w:eastAsia="en-US"/>
        </w:rPr>
      </w:pPr>
      <w:r w:rsidRPr="00B46C19">
        <w:rPr>
          <w:rFonts w:ascii="Times New Roman" w:eastAsia="Times New Roman" w:hAnsi="Times New Roman" w:cs="Times New Roman"/>
          <w:b/>
          <w:sz w:val="24"/>
          <w:szCs w:val="24"/>
          <w:lang w:eastAsia="en-US"/>
        </w:rPr>
        <w:t>Niagara</w:t>
      </w:r>
      <w:r w:rsidR="00FD7B4F" w:rsidRPr="00B46C19">
        <w:rPr>
          <w:rFonts w:ascii="Times New Roman" w:eastAsia="Times New Roman" w:hAnsi="Times New Roman" w:cs="Times New Roman"/>
          <w:b/>
          <w:sz w:val="24"/>
          <w:szCs w:val="24"/>
          <w:lang w:eastAsia="en-US"/>
        </w:rPr>
        <w:t xml:space="preserve"> Dispositions Assessment</w:t>
      </w:r>
    </w:p>
    <w:p w14:paraId="66FAFBC2" w14:textId="77777777" w:rsidR="007D2628" w:rsidRPr="00B46C19" w:rsidRDefault="007D2628" w:rsidP="006E7DBA">
      <w:pPr>
        <w:rPr>
          <w:rFonts w:ascii="Times New Roman" w:hAnsi="Times New Roman" w:cs="Times New Roman"/>
          <w:b/>
          <w:sz w:val="24"/>
          <w:szCs w:val="24"/>
        </w:rPr>
      </w:pPr>
    </w:p>
    <w:p w14:paraId="459937F0" w14:textId="7B75FF63" w:rsidR="0005510C" w:rsidRPr="005310FD" w:rsidRDefault="00A64813" w:rsidP="005310FD">
      <w:pPr>
        <w:rPr>
          <w:b/>
        </w:rPr>
      </w:pPr>
      <w:r w:rsidRPr="005310FD">
        <w:rPr>
          <w:b/>
        </w:rPr>
        <w:t xml:space="preserve">Name of </w:t>
      </w:r>
      <w:proofErr w:type="gramStart"/>
      <w:r w:rsidR="0005510C" w:rsidRPr="005310FD">
        <w:rPr>
          <w:b/>
        </w:rPr>
        <w:t>Candidate:_</w:t>
      </w:r>
      <w:proofErr w:type="gramEnd"/>
      <w:r w:rsidR="0005510C" w:rsidRPr="005310FD">
        <w:rPr>
          <w:b/>
        </w:rPr>
        <w:t xml:space="preserve">____________________      </w:t>
      </w:r>
      <w:r w:rsidRPr="005310FD">
        <w:rPr>
          <w:b/>
        </w:rPr>
        <w:tab/>
      </w:r>
      <w:r w:rsidR="00A04FF4" w:rsidRPr="005310FD">
        <w:rPr>
          <w:b/>
        </w:rPr>
        <w:t>Name of Evaluator:  _________________________</w:t>
      </w:r>
    </w:p>
    <w:p w14:paraId="2203D2B3" w14:textId="2D6C86D4" w:rsidR="0005510C" w:rsidRPr="005310FD" w:rsidRDefault="00A04FF4" w:rsidP="005310FD">
      <w:pPr>
        <w:rPr>
          <w:b/>
        </w:rPr>
      </w:pPr>
      <w:proofErr w:type="gramStart"/>
      <w:r w:rsidRPr="005310FD">
        <w:rPr>
          <w:b/>
        </w:rPr>
        <w:t>Semester</w:t>
      </w:r>
      <w:r w:rsidR="0005510C" w:rsidRPr="005310FD">
        <w:rPr>
          <w:b/>
        </w:rPr>
        <w:t>:_</w:t>
      </w:r>
      <w:proofErr w:type="gramEnd"/>
      <w:r w:rsidR="0005510C" w:rsidRPr="005310FD">
        <w:rPr>
          <w:b/>
        </w:rPr>
        <w:t xml:space="preserve">________  </w:t>
      </w:r>
      <w:r w:rsidR="00A64813" w:rsidRPr="005310FD">
        <w:rPr>
          <w:b/>
        </w:rPr>
        <w:tab/>
      </w:r>
      <w:r w:rsidR="00A64813" w:rsidRPr="005310FD">
        <w:rPr>
          <w:b/>
        </w:rPr>
        <w:tab/>
      </w:r>
      <w:r w:rsidR="00A64813" w:rsidRPr="005310FD">
        <w:rPr>
          <w:b/>
        </w:rPr>
        <w:tab/>
      </w:r>
      <w:r w:rsidR="00A64813" w:rsidRPr="005310FD">
        <w:rPr>
          <w:b/>
        </w:rPr>
        <w:tab/>
      </w:r>
      <w:r w:rsidR="0005510C" w:rsidRPr="005310FD">
        <w:rPr>
          <w:b/>
        </w:rPr>
        <w:t>Program:_____</w:t>
      </w:r>
      <w:r w:rsidR="00F520F6" w:rsidRPr="005310FD">
        <w:rPr>
          <w:b/>
        </w:rPr>
        <w:t>______________</w:t>
      </w:r>
      <w:r w:rsidR="0005510C" w:rsidRPr="005310FD">
        <w:rPr>
          <w:b/>
        </w:rPr>
        <w:t xml:space="preserve">______   </w:t>
      </w:r>
    </w:p>
    <w:p w14:paraId="0B24B9A4" w14:textId="377D3DDF" w:rsidR="0005510C" w:rsidRPr="00B46C19" w:rsidRDefault="0005510C" w:rsidP="00F520F6">
      <w:pPr>
        <w:jc w:val="center"/>
        <w:rPr>
          <w:rFonts w:ascii="Times New Roman" w:eastAsia="Times New Roman" w:hAnsi="Times New Roman" w:cs="Times New Roman"/>
          <w:b/>
          <w:bCs/>
          <w:sz w:val="24"/>
          <w:szCs w:val="24"/>
        </w:rPr>
      </w:pPr>
      <w:proofErr w:type="gramStart"/>
      <w:r w:rsidRPr="00B46C19">
        <w:rPr>
          <w:rFonts w:ascii="Times New Roman" w:eastAsia="Times New Roman" w:hAnsi="Times New Roman" w:cs="Times New Roman"/>
          <w:b/>
          <w:bCs/>
          <w:sz w:val="24"/>
          <w:szCs w:val="24"/>
        </w:rPr>
        <w:t>□  Faculty</w:t>
      </w:r>
      <w:proofErr w:type="gramEnd"/>
      <w:r w:rsidRPr="00B46C19">
        <w:rPr>
          <w:rFonts w:ascii="Times New Roman" w:eastAsia="Times New Roman" w:hAnsi="Times New Roman" w:cs="Times New Roman"/>
          <w:b/>
          <w:bCs/>
          <w:sz w:val="24"/>
          <w:szCs w:val="24"/>
        </w:rPr>
        <w:t xml:space="preserve">    □ Cooperating Teacher   □ University Supervisor</w:t>
      </w:r>
    </w:p>
    <w:p w14:paraId="66CF9140" w14:textId="6BA99DF7" w:rsidR="0005510C" w:rsidRPr="00B46C19" w:rsidRDefault="0005510C" w:rsidP="0005510C">
      <w:pPr>
        <w:rPr>
          <w:rFonts w:ascii="Times New Roman" w:eastAsia="Times New Roman" w:hAnsi="Times New Roman" w:cs="Times New Roman"/>
          <w:bCs/>
          <w:sz w:val="24"/>
          <w:szCs w:val="24"/>
        </w:rPr>
      </w:pPr>
      <w:r w:rsidRPr="00B46C19">
        <w:rPr>
          <w:rFonts w:ascii="Times New Roman" w:eastAsia="Times New Roman" w:hAnsi="Times New Roman" w:cs="Times New Roman"/>
          <w:bCs/>
          <w:sz w:val="24"/>
          <w:szCs w:val="24"/>
        </w:rPr>
        <w:t>Dispositions are operationally defined as tendencies or beliefs that are conveyed or made public through observable behaviors.  Identify your choice by selecting the appropriate level.  Complete the following inventory in accord with the following scale as a means to describe the manner in which each behavior has been exemplified.  Please remember that students are graded with respect to their level of acceptable behavior or their deviation from it.  A score of 3 is given to student for whom you have not observed any behaviors that would lead you to believe that their dispositions are anything other than acceptable.  Score</w:t>
      </w:r>
      <w:r w:rsidR="00615445">
        <w:rPr>
          <w:rFonts w:ascii="Times New Roman" w:eastAsia="Times New Roman" w:hAnsi="Times New Roman" w:cs="Times New Roman"/>
          <w:bCs/>
          <w:sz w:val="24"/>
          <w:szCs w:val="24"/>
        </w:rPr>
        <w:t>s</w:t>
      </w:r>
      <w:r w:rsidRPr="00B46C19">
        <w:rPr>
          <w:rFonts w:ascii="Times New Roman" w:eastAsia="Times New Roman" w:hAnsi="Times New Roman" w:cs="Times New Roman"/>
          <w:bCs/>
          <w:sz w:val="24"/>
          <w:szCs w:val="24"/>
        </w:rPr>
        <w:t xml:space="preserve"> that approach the score of 1 should be given to students whom exhibit less than acceptable behaviors and scores that approach a level 5 should be reserved for students who truly exhibit exceptional behaviors.</w:t>
      </w:r>
    </w:p>
    <w:p w14:paraId="44043E29" w14:textId="6055D9B0" w:rsidR="0005510C" w:rsidRPr="00B46C19" w:rsidRDefault="0005510C" w:rsidP="0005510C">
      <w:pPr>
        <w:spacing w:after="0" w:line="240" w:lineRule="auto"/>
        <w:jc w:val="both"/>
        <w:rPr>
          <w:rFonts w:ascii="Times New Roman" w:eastAsia="Times New Roman" w:hAnsi="Times New Roman" w:cs="Times New Roman"/>
          <w:bCs/>
          <w:sz w:val="24"/>
          <w:szCs w:val="24"/>
        </w:rPr>
      </w:pPr>
      <w:r w:rsidRPr="00B46C19">
        <w:rPr>
          <w:rFonts w:ascii="Times New Roman" w:eastAsia="Times New Roman" w:hAnsi="Times New Roman" w:cs="Times New Roman"/>
          <w:bCs/>
          <w:sz w:val="24"/>
          <w:szCs w:val="24"/>
        </w:rPr>
        <w:t>Strongly Disagree</w:t>
      </w:r>
      <w:r w:rsidRPr="00B46C19">
        <w:rPr>
          <w:rFonts w:ascii="Times New Roman" w:eastAsia="Times New Roman" w:hAnsi="Times New Roman" w:cs="Times New Roman"/>
          <w:bCs/>
          <w:sz w:val="24"/>
          <w:szCs w:val="24"/>
        </w:rPr>
        <w:tab/>
      </w:r>
      <w:r w:rsidRPr="00B46C19">
        <w:rPr>
          <w:rFonts w:ascii="Times New Roman" w:eastAsia="Times New Roman" w:hAnsi="Times New Roman" w:cs="Times New Roman"/>
          <w:bCs/>
          <w:sz w:val="24"/>
          <w:szCs w:val="24"/>
        </w:rPr>
        <w:tab/>
      </w:r>
      <w:r w:rsidR="00F520F6">
        <w:rPr>
          <w:rFonts w:ascii="Times New Roman" w:eastAsia="Times New Roman" w:hAnsi="Times New Roman" w:cs="Times New Roman"/>
          <w:bCs/>
          <w:sz w:val="24"/>
          <w:szCs w:val="24"/>
        </w:rPr>
        <w:tab/>
      </w:r>
      <w:r w:rsidRPr="00B46C19">
        <w:rPr>
          <w:rFonts w:ascii="Times New Roman" w:eastAsia="Times New Roman" w:hAnsi="Times New Roman" w:cs="Times New Roman"/>
          <w:bCs/>
          <w:sz w:val="24"/>
          <w:szCs w:val="24"/>
        </w:rPr>
        <w:t>1</w:t>
      </w:r>
    </w:p>
    <w:p w14:paraId="71D172AC" w14:textId="588D2B53" w:rsidR="0005510C" w:rsidRPr="00B46C19" w:rsidRDefault="0005510C" w:rsidP="0005510C">
      <w:pPr>
        <w:spacing w:after="0" w:line="240" w:lineRule="auto"/>
        <w:jc w:val="both"/>
        <w:rPr>
          <w:rFonts w:ascii="Times New Roman" w:eastAsia="Times New Roman" w:hAnsi="Times New Roman" w:cs="Times New Roman"/>
          <w:bCs/>
          <w:sz w:val="24"/>
          <w:szCs w:val="24"/>
        </w:rPr>
      </w:pPr>
      <w:r w:rsidRPr="00B46C19">
        <w:rPr>
          <w:rFonts w:ascii="Times New Roman" w:eastAsia="Times New Roman" w:hAnsi="Times New Roman" w:cs="Times New Roman"/>
          <w:bCs/>
          <w:sz w:val="24"/>
          <w:szCs w:val="24"/>
        </w:rPr>
        <w:t>Somewhat Disagree</w:t>
      </w:r>
      <w:r w:rsidRPr="00B46C19">
        <w:rPr>
          <w:rFonts w:ascii="Times New Roman" w:eastAsia="Times New Roman" w:hAnsi="Times New Roman" w:cs="Times New Roman"/>
          <w:bCs/>
          <w:sz w:val="24"/>
          <w:szCs w:val="24"/>
        </w:rPr>
        <w:tab/>
      </w:r>
      <w:r w:rsidRPr="00B46C19">
        <w:rPr>
          <w:rFonts w:ascii="Times New Roman" w:eastAsia="Times New Roman" w:hAnsi="Times New Roman" w:cs="Times New Roman"/>
          <w:bCs/>
          <w:sz w:val="24"/>
          <w:szCs w:val="24"/>
        </w:rPr>
        <w:tab/>
      </w:r>
      <w:r w:rsidR="00F520F6">
        <w:rPr>
          <w:rFonts w:ascii="Times New Roman" w:eastAsia="Times New Roman" w:hAnsi="Times New Roman" w:cs="Times New Roman"/>
          <w:bCs/>
          <w:sz w:val="24"/>
          <w:szCs w:val="24"/>
        </w:rPr>
        <w:tab/>
      </w:r>
      <w:r w:rsidRPr="00B46C19">
        <w:rPr>
          <w:rFonts w:ascii="Times New Roman" w:eastAsia="Times New Roman" w:hAnsi="Times New Roman" w:cs="Times New Roman"/>
          <w:bCs/>
          <w:sz w:val="24"/>
          <w:szCs w:val="24"/>
        </w:rPr>
        <w:t>2</w:t>
      </w:r>
    </w:p>
    <w:p w14:paraId="0B293124" w14:textId="77777777" w:rsidR="0005510C" w:rsidRPr="00B46C19" w:rsidRDefault="0005510C" w:rsidP="0005510C">
      <w:pPr>
        <w:spacing w:after="0" w:line="240" w:lineRule="auto"/>
        <w:ind w:left="2880" w:hanging="2880"/>
        <w:rPr>
          <w:rFonts w:ascii="Times New Roman" w:eastAsia="Times New Roman" w:hAnsi="Times New Roman" w:cs="Times New Roman"/>
          <w:bCs/>
          <w:sz w:val="24"/>
          <w:szCs w:val="24"/>
        </w:rPr>
      </w:pPr>
      <w:r w:rsidRPr="00B46C19">
        <w:rPr>
          <w:rFonts w:ascii="Times New Roman" w:eastAsia="Times New Roman" w:hAnsi="Times New Roman" w:cs="Times New Roman"/>
          <w:bCs/>
          <w:sz w:val="24"/>
          <w:szCs w:val="24"/>
        </w:rPr>
        <w:t>No evidence to believe otherwise</w:t>
      </w:r>
      <w:r w:rsidRPr="00B46C19">
        <w:rPr>
          <w:rFonts w:ascii="Times New Roman" w:eastAsia="Times New Roman" w:hAnsi="Times New Roman" w:cs="Times New Roman"/>
          <w:bCs/>
          <w:sz w:val="24"/>
          <w:szCs w:val="24"/>
        </w:rPr>
        <w:tab/>
        <w:t>3</w:t>
      </w:r>
      <w:r w:rsidR="00924D4F" w:rsidRPr="00B46C19">
        <w:rPr>
          <w:rFonts w:ascii="Times New Roman" w:eastAsia="Times New Roman" w:hAnsi="Times New Roman" w:cs="Times New Roman"/>
          <w:bCs/>
          <w:sz w:val="24"/>
          <w:szCs w:val="24"/>
        </w:rPr>
        <w:t xml:space="preserve"> = Default</w:t>
      </w:r>
    </w:p>
    <w:p w14:paraId="464EE0E9" w14:textId="3AC3E8B1" w:rsidR="0005510C" w:rsidRPr="00B46C19" w:rsidRDefault="0005510C" w:rsidP="0005510C">
      <w:pPr>
        <w:spacing w:after="0" w:line="240" w:lineRule="auto"/>
        <w:jc w:val="both"/>
        <w:rPr>
          <w:rFonts w:ascii="Times New Roman" w:eastAsia="Times New Roman" w:hAnsi="Times New Roman" w:cs="Times New Roman"/>
          <w:bCs/>
          <w:sz w:val="24"/>
          <w:szCs w:val="24"/>
        </w:rPr>
      </w:pPr>
      <w:r w:rsidRPr="00B46C19">
        <w:rPr>
          <w:rFonts w:ascii="Times New Roman" w:eastAsia="Times New Roman" w:hAnsi="Times New Roman" w:cs="Times New Roman"/>
          <w:bCs/>
          <w:sz w:val="24"/>
          <w:szCs w:val="24"/>
        </w:rPr>
        <w:t>Agree</w:t>
      </w:r>
      <w:r w:rsidRPr="00B46C19">
        <w:rPr>
          <w:rFonts w:ascii="Times New Roman" w:eastAsia="Times New Roman" w:hAnsi="Times New Roman" w:cs="Times New Roman"/>
          <w:bCs/>
          <w:sz w:val="24"/>
          <w:szCs w:val="24"/>
        </w:rPr>
        <w:tab/>
      </w:r>
      <w:r w:rsidRPr="00B46C19">
        <w:rPr>
          <w:rFonts w:ascii="Times New Roman" w:eastAsia="Times New Roman" w:hAnsi="Times New Roman" w:cs="Times New Roman"/>
          <w:bCs/>
          <w:sz w:val="24"/>
          <w:szCs w:val="24"/>
        </w:rPr>
        <w:tab/>
      </w:r>
      <w:r w:rsidRPr="00B46C19">
        <w:rPr>
          <w:rFonts w:ascii="Times New Roman" w:eastAsia="Times New Roman" w:hAnsi="Times New Roman" w:cs="Times New Roman"/>
          <w:bCs/>
          <w:sz w:val="24"/>
          <w:szCs w:val="24"/>
        </w:rPr>
        <w:tab/>
      </w:r>
      <w:r w:rsidRPr="00B46C19">
        <w:rPr>
          <w:rFonts w:ascii="Times New Roman" w:eastAsia="Times New Roman" w:hAnsi="Times New Roman" w:cs="Times New Roman"/>
          <w:bCs/>
          <w:sz w:val="24"/>
          <w:szCs w:val="24"/>
        </w:rPr>
        <w:tab/>
      </w:r>
      <w:r w:rsidR="00F520F6">
        <w:rPr>
          <w:rFonts w:ascii="Times New Roman" w:eastAsia="Times New Roman" w:hAnsi="Times New Roman" w:cs="Times New Roman"/>
          <w:bCs/>
          <w:sz w:val="24"/>
          <w:szCs w:val="24"/>
        </w:rPr>
        <w:tab/>
      </w:r>
      <w:r w:rsidRPr="00B46C19">
        <w:rPr>
          <w:rFonts w:ascii="Times New Roman" w:eastAsia="Times New Roman" w:hAnsi="Times New Roman" w:cs="Times New Roman"/>
          <w:bCs/>
          <w:sz w:val="24"/>
          <w:szCs w:val="24"/>
        </w:rPr>
        <w:t>4</w:t>
      </w:r>
    </w:p>
    <w:p w14:paraId="5B171246" w14:textId="08C2AA77" w:rsidR="0005510C" w:rsidRPr="00B46C19" w:rsidRDefault="0005510C" w:rsidP="0005510C">
      <w:pPr>
        <w:spacing w:after="0" w:line="240" w:lineRule="auto"/>
        <w:jc w:val="both"/>
        <w:rPr>
          <w:rFonts w:ascii="Times New Roman" w:eastAsia="Times New Roman" w:hAnsi="Times New Roman" w:cs="Times New Roman"/>
          <w:bCs/>
          <w:sz w:val="24"/>
          <w:szCs w:val="24"/>
        </w:rPr>
      </w:pPr>
      <w:r w:rsidRPr="00B46C19">
        <w:rPr>
          <w:rFonts w:ascii="Times New Roman" w:eastAsia="Times New Roman" w:hAnsi="Times New Roman" w:cs="Times New Roman"/>
          <w:bCs/>
          <w:sz w:val="24"/>
          <w:szCs w:val="24"/>
        </w:rPr>
        <w:t>Strongly Agree</w:t>
      </w:r>
      <w:r w:rsidRPr="00B46C19">
        <w:rPr>
          <w:rFonts w:ascii="Times New Roman" w:eastAsia="Times New Roman" w:hAnsi="Times New Roman" w:cs="Times New Roman"/>
          <w:bCs/>
          <w:sz w:val="24"/>
          <w:szCs w:val="24"/>
        </w:rPr>
        <w:tab/>
      </w:r>
      <w:r w:rsidRPr="00B46C19">
        <w:rPr>
          <w:rFonts w:ascii="Times New Roman" w:eastAsia="Times New Roman" w:hAnsi="Times New Roman" w:cs="Times New Roman"/>
          <w:bCs/>
          <w:sz w:val="24"/>
          <w:szCs w:val="24"/>
        </w:rPr>
        <w:tab/>
      </w:r>
      <w:r w:rsidR="00F520F6">
        <w:rPr>
          <w:rFonts w:ascii="Times New Roman" w:eastAsia="Times New Roman" w:hAnsi="Times New Roman" w:cs="Times New Roman"/>
          <w:bCs/>
          <w:sz w:val="24"/>
          <w:szCs w:val="24"/>
        </w:rPr>
        <w:tab/>
      </w:r>
      <w:r w:rsidRPr="00B46C19">
        <w:rPr>
          <w:rFonts w:ascii="Times New Roman" w:eastAsia="Times New Roman" w:hAnsi="Times New Roman" w:cs="Times New Roman"/>
          <w:bCs/>
          <w:sz w:val="24"/>
          <w:szCs w:val="24"/>
        </w:rPr>
        <w:t>5</w:t>
      </w:r>
    </w:p>
    <w:p w14:paraId="1F24FA26" w14:textId="77777777" w:rsidR="0005510C" w:rsidRPr="00B46C19" w:rsidRDefault="0005510C" w:rsidP="0005510C">
      <w:pPr>
        <w:jc w:val="both"/>
        <w:rPr>
          <w:rFonts w:ascii="Times New Roman" w:eastAsia="Times New Roman" w:hAnsi="Times New Roman" w:cs="Times New Roman"/>
          <w:b/>
          <w:bCs/>
          <w:sz w:val="24"/>
          <w:szCs w:val="24"/>
        </w:rPr>
      </w:pPr>
    </w:p>
    <w:p w14:paraId="689D3ACD" w14:textId="77777777" w:rsidR="0005510C" w:rsidRPr="00F520F6" w:rsidRDefault="0005510C" w:rsidP="0005510C">
      <w:pPr>
        <w:rPr>
          <w:rFonts w:ascii="Times New Roman" w:eastAsia="Times New Roman" w:hAnsi="Times New Roman" w:cs="Times New Roman"/>
          <w:b/>
          <w:noProof/>
          <w:sz w:val="24"/>
          <w:szCs w:val="24"/>
        </w:rPr>
      </w:pPr>
      <w:r w:rsidRPr="00F520F6">
        <w:rPr>
          <w:rFonts w:ascii="Times New Roman" w:eastAsia="Times New Roman" w:hAnsi="Times New Roman" w:cs="Times New Roman"/>
          <w:b/>
          <w:noProof/>
          <w:sz w:val="24"/>
          <w:szCs w:val="24"/>
        </w:rPr>
        <w:t>THEME I:  Professional Commitment and Responsibil</w:t>
      </w:r>
      <w:r w:rsidR="00796E68" w:rsidRPr="00F520F6">
        <w:rPr>
          <w:rFonts w:ascii="Times New Roman" w:eastAsia="Times New Roman" w:hAnsi="Times New Roman" w:cs="Times New Roman"/>
          <w:b/>
          <w:noProof/>
          <w:sz w:val="24"/>
          <w:szCs w:val="24"/>
        </w:rPr>
        <w:t>i</w:t>
      </w:r>
      <w:r w:rsidRPr="00F520F6">
        <w:rPr>
          <w:rFonts w:ascii="Times New Roman" w:eastAsia="Times New Roman" w:hAnsi="Times New Roman" w:cs="Times New Roman"/>
          <w:b/>
          <w:noProof/>
          <w:sz w:val="24"/>
          <w:szCs w:val="24"/>
        </w:rPr>
        <w:t>ty:  The candidate demonstrates a commitment to the profession</w:t>
      </w:r>
      <w:r w:rsidR="00072E4D" w:rsidRPr="00F520F6">
        <w:rPr>
          <w:rFonts w:ascii="Times New Roman" w:eastAsia="Times New Roman" w:hAnsi="Times New Roman" w:cs="Times New Roman"/>
          <w:b/>
          <w:noProof/>
          <w:sz w:val="24"/>
          <w:szCs w:val="24"/>
        </w:rPr>
        <w:t xml:space="preserve"> a</w:t>
      </w:r>
      <w:r w:rsidRPr="00F520F6">
        <w:rPr>
          <w:rFonts w:ascii="Times New Roman" w:eastAsia="Times New Roman" w:hAnsi="Times New Roman" w:cs="Times New Roman"/>
          <w:b/>
          <w:noProof/>
          <w:sz w:val="24"/>
          <w:szCs w:val="24"/>
        </w:rPr>
        <w:t>nd adheres to the legal and ethical standards set forth by it.  The student:</w:t>
      </w:r>
    </w:p>
    <w:p w14:paraId="72E5B0BF" w14:textId="77777777" w:rsidR="0005510C" w:rsidRPr="00B46C19" w:rsidRDefault="0005510C" w:rsidP="0005510C">
      <w:pPr>
        <w:rPr>
          <w:rFonts w:ascii="Times New Roman" w:eastAsia="Times New Roman" w:hAnsi="Times New Roman" w:cs="Times New Roman"/>
          <w:b/>
          <w:noProof/>
          <w:sz w:val="24"/>
          <w:szCs w:val="24"/>
          <w:u w:val="single"/>
        </w:rPr>
      </w:pPr>
      <w:r w:rsidRPr="00B46C19">
        <w:rPr>
          <w:rFonts w:ascii="Times New Roman" w:eastAsia="Times New Roman" w:hAnsi="Times New Roman" w:cs="Times New Roman"/>
          <w:noProof/>
          <w:sz w:val="24"/>
          <w:szCs w:val="24"/>
        </w:rPr>
        <w:t>____1. Maintains appropriate confidentiality</w:t>
      </w:r>
    </w:p>
    <w:p w14:paraId="70BA8D43" w14:textId="77777777" w:rsidR="0005510C" w:rsidRPr="00B46C19" w:rsidRDefault="0005510C" w:rsidP="0005510C">
      <w:pPr>
        <w:rPr>
          <w:rFonts w:ascii="Times New Roman" w:eastAsia="Times New Roman" w:hAnsi="Times New Roman" w:cs="Times New Roman"/>
          <w:b/>
          <w:noProof/>
          <w:sz w:val="24"/>
          <w:szCs w:val="24"/>
          <w:u w:val="single"/>
        </w:rPr>
      </w:pPr>
      <w:r w:rsidRPr="00B46C19">
        <w:rPr>
          <w:rFonts w:ascii="Times New Roman" w:eastAsia="Times New Roman" w:hAnsi="Times New Roman" w:cs="Times New Roman"/>
          <w:noProof/>
          <w:sz w:val="24"/>
          <w:szCs w:val="24"/>
        </w:rPr>
        <w:t>____2. Demonstrates compliance with laws/regulations/policies/standards</w:t>
      </w:r>
    </w:p>
    <w:p w14:paraId="3FCA4989" w14:textId="77777777" w:rsidR="0005510C" w:rsidRPr="00B46C19" w:rsidRDefault="0005510C"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t>____3. Maintains professional appearance</w:t>
      </w:r>
    </w:p>
    <w:p w14:paraId="4E73F2E5" w14:textId="77777777" w:rsidR="0005510C" w:rsidRPr="00B46C19" w:rsidRDefault="0005510C"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t>____4. Is prepared for class or appointments</w:t>
      </w:r>
    </w:p>
    <w:p w14:paraId="513A2B22" w14:textId="77777777" w:rsidR="0005510C" w:rsidRPr="00B46C19" w:rsidRDefault="0005510C"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t>____5. Is punctual for class or appointments</w:t>
      </w:r>
    </w:p>
    <w:p w14:paraId="0CA47E2D" w14:textId="11C3FA4D" w:rsidR="00A64813" w:rsidRDefault="006626CC"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t>____6. Demon</w:t>
      </w:r>
      <w:r w:rsidR="0005510C" w:rsidRPr="00B46C19">
        <w:rPr>
          <w:rFonts w:ascii="Times New Roman" w:eastAsia="Times New Roman" w:hAnsi="Times New Roman" w:cs="Times New Roman"/>
          <w:noProof/>
          <w:sz w:val="24"/>
          <w:szCs w:val="24"/>
        </w:rPr>
        <w:t>strates honesty/academic integrity</w:t>
      </w:r>
    </w:p>
    <w:p w14:paraId="26660D81" w14:textId="77777777" w:rsidR="00F520F6" w:rsidRPr="00F520F6" w:rsidRDefault="00F520F6" w:rsidP="0005510C">
      <w:pPr>
        <w:rPr>
          <w:rFonts w:ascii="Times New Roman" w:eastAsia="Times New Roman" w:hAnsi="Times New Roman" w:cs="Times New Roman"/>
          <w:noProof/>
          <w:sz w:val="24"/>
          <w:szCs w:val="24"/>
        </w:rPr>
      </w:pPr>
    </w:p>
    <w:p w14:paraId="4F465092" w14:textId="507DFECA" w:rsidR="0005510C" w:rsidRPr="00F520F6" w:rsidRDefault="0005510C" w:rsidP="0005510C">
      <w:pPr>
        <w:rPr>
          <w:rFonts w:ascii="Times New Roman" w:eastAsia="Times New Roman" w:hAnsi="Times New Roman" w:cs="Times New Roman"/>
          <w:noProof/>
          <w:sz w:val="24"/>
          <w:szCs w:val="24"/>
        </w:rPr>
      </w:pPr>
      <w:r w:rsidRPr="00F520F6">
        <w:rPr>
          <w:rFonts w:ascii="Times New Roman" w:eastAsia="Times New Roman" w:hAnsi="Times New Roman" w:cs="Times New Roman"/>
          <w:b/>
          <w:noProof/>
          <w:sz w:val="24"/>
          <w:szCs w:val="24"/>
        </w:rPr>
        <w:t>THEME II:  Professional Relationships:  The candidate develops, maintains, and models appropriate relationships within the workplace, community, and larger society.  The student:</w:t>
      </w:r>
    </w:p>
    <w:p w14:paraId="578DE015" w14:textId="77777777" w:rsidR="0005510C" w:rsidRPr="00B46C19" w:rsidRDefault="0005510C"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t>____7. Demonstrates high expectations for others</w:t>
      </w:r>
    </w:p>
    <w:p w14:paraId="78DA66CF" w14:textId="77777777" w:rsidR="0005510C" w:rsidRPr="00B46C19" w:rsidRDefault="0005510C"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t>____8. Demonstrates respect for the beliefs of others</w:t>
      </w:r>
    </w:p>
    <w:p w14:paraId="6DA70397" w14:textId="77777777" w:rsidR="0005510C" w:rsidRPr="00B46C19" w:rsidRDefault="0005510C"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t>____9. Demonstrates and/or promotes effective collaboration skills (e.g., with colleagues, instructors, students)</w:t>
      </w:r>
    </w:p>
    <w:p w14:paraId="3B41A361" w14:textId="77777777" w:rsidR="0005510C" w:rsidRPr="00B46C19" w:rsidRDefault="0005510C"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lastRenderedPageBreak/>
        <w:t>____10. Demonstrates respect for cultural difference</w:t>
      </w:r>
      <w:r w:rsidR="00072E4D" w:rsidRPr="00B46C19">
        <w:rPr>
          <w:rFonts w:ascii="Times New Roman" w:eastAsia="Times New Roman" w:hAnsi="Times New Roman" w:cs="Times New Roman"/>
          <w:noProof/>
          <w:sz w:val="24"/>
          <w:szCs w:val="24"/>
        </w:rPr>
        <w:t>s</w:t>
      </w:r>
    </w:p>
    <w:p w14:paraId="60258CE3" w14:textId="77777777" w:rsidR="0005510C" w:rsidRPr="00B46C19" w:rsidRDefault="0005510C"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t>____11. Demonstrates patience with and/or compassion for those experiencing difficulty in the learning process</w:t>
      </w:r>
    </w:p>
    <w:p w14:paraId="1B9AD9B4" w14:textId="77777777" w:rsidR="0005510C" w:rsidRPr="00B46C19" w:rsidRDefault="0005510C"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t>____12. Demonstrates flexibility during the learning process</w:t>
      </w:r>
    </w:p>
    <w:p w14:paraId="6804D402" w14:textId="77777777" w:rsidR="00F520F6" w:rsidRDefault="00F520F6" w:rsidP="0005510C">
      <w:pPr>
        <w:rPr>
          <w:rFonts w:ascii="Times New Roman" w:eastAsia="Times New Roman" w:hAnsi="Times New Roman" w:cs="Times New Roman"/>
          <w:b/>
          <w:noProof/>
          <w:sz w:val="24"/>
          <w:szCs w:val="24"/>
        </w:rPr>
      </w:pPr>
    </w:p>
    <w:p w14:paraId="414DBA4E" w14:textId="3420C3D0" w:rsidR="0005510C" w:rsidRPr="00F520F6" w:rsidRDefault="0005510C" w:rsidP="0005510C">
      <w:pPr>
        <w:rPr>
          <w:rFonts w:ascii="Times New Roman" w:eastAsia="Times New Roman" w:hAnsi="Times New Roman" w:cs="Times New Roman"/>
          <w:noProof/>
          <w:sz w:val="24"/>
          <w:szCs w:val="24"/>
        </w:rPr>
      </w:pPr>
      <w:r w:rsidRPr="00F520F6">
        <w:rPr>
          <w:rFonts w:ascii="Times New Roman" w:eastAsia="Times New Roman" w:hAnsi="Times New Roman" w:cs="Times New Roman"/>
          <w:b/>
          <w:noProof/>
          <w:sz w:val="24"/>
          <w:szCs w:val="24"/>
        </w:rPr>
        <w:t>THEME III:  Critical Thinking and Reflective Practice:  The candidate demonstrates a commitment to continuous development within the profession.  The student:</w:t>
      </w:r>
    </w:p>
    <w:p w14:paraId="5DF11415" w14:textId="77777777" w:rsidR="0005510C" w:rsidRPr="00B46C19" w:rsidRDefault="0005510C"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t>____13. Demonstrates critical thinking in written or verbal form</w:t>
      </w:r>
    </w:p>
    <w:p w14:paraId="049C49FE" w14:textId="77777777" w:rsidR="0005510C" w:rsidRPr="00B46C19" w:rsidRDefault="0005510C"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t>____14. Addresses issues of concern professionally (with instructors/colleagues/students)</w:t>
      </w:r>
    </w:p>
    <w:p w14:paraId="7ACF3903" w14:textId="77777777" w:rsidR="0005510C" w:rsidRPr="00B46C19" w:rsidRDefault="0005510C"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t>____15. Responds positively to constructive criticism</w:t>
      </w:r>
    </w:p>
    <w:p w14:paraId="7ACB1A94" w14:textId="77777777" w:rsidR="0005510C" w:rsidRPr="00B46C19" w:rsidRDefault="0005510C"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t>____16. Takes responsibility for his or her learning by actively seeking out new information</w:t>
      </w:r>
    </w:p>
    <w:p w14:paraId="5CC78E95" w14:textId="77777777" w:rsidR="0005510C" w:rsidRPr="00B46C19" w:rsidRDefault="0005510C" w:rsidP="00F520F6">
      <w:pPr>
        <w:ind w:left="810" w:hanging="810"/>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t>____17. Demonstrates personal progress through professional development to improve content and pedagogical knowledge</w:t>
      </w:r>
    </w:p>
    <w:p w14:paraId="6EB5DCD7" w14:textId="77777777" w:rsidR="0005510C" w:rsidRPr="00B46C19" w:rsidRDefault="0005510C"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t>____18.  Demonstrates reflective practice in written or verbal form.</w:t>
      </w:r>
    </w:p>
    <w:p w14:paraId="51E627D4" w14:textId="77777777" w:rsidR="00924D4F" w:rsidRPr="00B46C19" w:rsidRDefault="00924D4F" w:rsidP="0005510C">
      <w:pPr>
        <w:rPr>
          <w:rFonts w:ascii="Times New Roman" w:eastAsia="Times New Roman" w:hAnsi="Times New Roman" w:cs="Times New Roman"/>
          <w:noProof/>
          <w:sz w:val="24"/>
          <w:szCs w:val="24"/>
        </w:rPr>
      </w:pPr>
    </w:p>
    <w:p w14:paraId="0592D672" w14:textId="77777777" w:rsidR="00924D4F" w:rsidRPr="00B46C19" w:rsidRDefault="00924D4F"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noProof/>
          <w:sz w:val="24"/>
          <w:szCs w:val="24"/>
        </w:rPr>
        <w:t>Comments:</w:t>
      </w:r>
    </w:p>
    <w:p w14:paraId="6D399280" w14:textId="77777777" w:rsidR="00924D4F" w:rsidRPr="00B46C19" w:rsidRDefault="00924D4F" w:rsidP="0005510C">
      <w:pPr>
        <w:rPr>
          <w:rFonts w:ascii="Times New Roman" w:eastAsia="Times New Roman" w:hAnsi="Times New Roman" w:cs="Times New Roman"/>
          <w:noProof/>
          <w:sz w:val="24"/>
          <w:szCs w:val="24"/>
        </w:rPr>
      </w:pPr>
    </w:p>
    <w:p w14:paraId="54B63674" w14:textId="77777777" w:rsidR="00924D4F" w:rsidRPr="00B46C19" w:rsidRDefault="00924D4F" w:rsidP="0005510C">
      <w:pPr>
        <w:rPr>
          <w:rFonts w:ascii="Times New Roman" w:eastAsia="Times New Roman" w:hAnsi="Times New Roman" w:cs="Times New Roman"/>
          <w:noProof/>
          <w:sz w:val="24"/>
          <w:szCs w:val="24"/>
        </w:rPr>
      </w:pPr>
    </w:p>
    <w:p w14:paraId="1DE9084E" w14:textId="0FF06271" w:rsidR="00F520F6" w:rsidRDefault="00F520F6" w:rsidP="0005510C">
      <w:pPr>
        <w:rPr>
          <w:rFonts w:ascii="Times New Roman" w:eastAsia="Times New Roman" w:hAnsi="Times New Roman" w:cs="Times New Roman"/>
          <w:noProof/>
          <w:sz w:val="24"/>
          <w:szCs w:val="24"/>
        </w:rPr>
      </w:pPr>
    </w:p>
    <w:p w14:paraId="13FD552E" w14:textId="78B98E2A" w:rsidR="00F520F6" w:rsidRDefault="00F520F6" w:rsidP="0005510C">
      <w:pPr>
        <w:rPr>
          <w:rFonts w:ascii="Times New Roman" w:eastAsia="Times New Roman" w:hAnsi="Times New Roman" w:cs="Times New Roman"/>
          <w:noProof/>
          <w:sz w:val="24"/>
          <w:szCs w:val="24"/>
        </w:rPr>
      </w:pPr>
    </w:p>
    <w:p w14:paraId="018FD3E7" w14:textId="05C0F51A" w:rsidR="00F520F6" w:rsidRDefault="00F520F6" w:rsidP="0005510C">
      <w:pPr>
        <w:rPr>
          <w:rFonts w:ascii="Times New Roman" w:eastAsia="Times New Roman" w:hAnsi="Times New Roman" w:cs="Times New Roman"/>
          <w:noProof/>
          <w:sz w:val="24"/>
          <w:szCs w:val="24"/>
        </w:rPr>
      </w:pPr>
    </w:p>
    <w:p w14:paraId="5687920E" w14:textId="29FAFD7C" w:rsidR="00F520F6" w:rsidRDefault="00F520F6" w:rsidP="0005510C">
      <w:pPr>
        <w:rPr>
          <w:rFonts w:ascii="Times New Roman" w:eastAsia="Times New Roman" w:hAnsi="Times New Roman" w:cs="Times New Roman"/>
          <w:noProof/>
          <w:sz w:val="24"/>
          <w:szCs w:val="24"/>
        </w:rPr>
      </w:pPr>
    </w:p>
    <w:p w14:paraId="1CDB42D5" w14:textId="77777777" w:rsidR="00F520F6" w:rsidRPr="00B46C19" w:rsidRDefault="00F520F6" w:rsidP="0005510C">
      <w:pPr>
        <w:rPr>
          <w:rFonts w:ascii="Times New Roman" w:eastAsia="Times New Roman" w:hAnsi="Times New Roman" w:cs="Times New Roman"/>
          <w:noProof/>
          <w:sz w:val="24"/>
          <w:szCs w:val="24"/>
        </w:rPr>
      </w:pPr>
    </w:p>
    <w:p w14:paraId="54737694" w14:textId="77777777" w:rsidR="00C30AEA" w:rsidRDefault="00C30AEA" w:rsidP="0005510C">
      <w:pPr>
        <w:rPr>
          <w:rFonts w:ascii="Times New Roman" w:eastAsia="Times New Roman" w:hAnsi="Times New Roman" w:cs="Times New Roman"/>
          <w:noProof/>
          <w:sz w:val="24"/>
          <w:szCs w:val="24"/>
        </w:rPr>
      </w:pPr>
    </w:p>
    <w:p w14:paraId="415C9518" w14:textId="77777777" w:rsidR="00C30AEA" w:rsidRDefault="00C30AEA" w:rsidP="0005510C">
      <w:pPr>
        <w:rPr>
          <w:rFonts w:ascii="Times New Roman" w:eastAsia="Times New Roman" w:hAnsi="Times New Roman" w:cs="Times New Roman"/>
          <w:noProof/>
          <w:sz w:val="24"/>
          <w:szCs w:val="24"/>
        </w:rPr>
      </w:pPr>
    </w:p>
    <w:p w14:paraId="11B9FAED" w14:textId="2181D305" w:rsidR="0005510C" w:rsidRPr="00B46C19" w:rsidRDefault="0005510C" w:rsidP="0005510C">
      <w:pPr>
        <w:rPr>
          <w:rFonts w:ascii="Times New Roman" w:eastAsia="Times New Roman" w:hAnsi="Times New Roman" w:cs="Times New Roman"/>
          <w:noProof/>
          <w:sz w:val="24"/>
          <w:szCs w:val="24"/>
        </w:rPr>
      </w:pPr>
      <w:r w:rsidRPr="00B46C19">
        <w:rPr>
          <w:rFonts w:ascii="Times New Roman" w:eastAsia="Times New Roman" w:hAnsi="Times New Roman" w:cs="Times New Roman"/>
          <w:b/>
          <w:noProof/>
          <w:sz w:val="24"/>
          <w:szCs w:val="24"/>
        </w:rPr>
        <w:t xml:space="preserve">NOTE:  </w:t>
      </w:r>
      <w:r w:rsidRPr="00B46C19">
        <w:rPr>
          <w:rFonts w:ascii="Times New Roman" w:eastAsia="Times New Roman" w:hAnsi="Times New Roman" w:cs="Times New Roman"/>
          <w:noProof/>
          <w:sz w:val="24"/>
          <w:szCs w:val="24"/>
        </w:rPr>
        <w:t>If</w:t>
      </w:r>
      <w:r w:rsidRPr="00B46C19">
        <w:rPr>
          <w:rFonts w:ascii="Times New Roman" w:eastAsia="Times New Roman" w:hAnsi="Times New Roman" w:cs="Times New Roman"/>
          <w:b/>
          <w:noProof/>
          <w:sz w:val="24"/>
          <w:szCs w:val="24"/>
        </w:rPr>
        <w:t xml:space="preserve"> </w:t>
      </w:r>
      <w:r w:rsidR="00300FB0" w:rsidRPr="00B46C19">
        <w:rPr>
          <w:rFonts w:ascii="Times New Roman" w:eastAsia="Times New Roman" w:hAnsi="Times New Roman" w:cs="Times New Roman"/>
          <w:noProof/>
          <w:sz w:val="24"/>
          <w:szCs w:val="24"/>
        </w:rPr>
        <w:t>three or more dispositions are</w:t>
      </w:r>
      <w:r w:rsidR="00300FB0" w:rsidRPr="00B46C19">
        <w:rPr>
          <w:rFonts w:ascii="Times New Roman" w:eastAsia="Times New Roman" w:hAnsi="Times New Roman" w:cs="Times New Roman"/>
          <w:b/>
          <w:noProof/>
          <w:sz w:val="24"/>
          <w:szCs w:val="24"/>
        </w:rPr>
        <w:t xml:space="preserve"> </w:t>
      </w:r>
      <w:r w:rsidRPr="00B46C19">
        <w:rPr>
          <w:rFonts w:ascii="Times New Roman" w:eastAsia="Times New Roman" w:hAnsi="Times New Roman" w:cs="Times New Roman"/>
          <w:noProof/>
          <w:sz w:val="24"/>
          <w:szCs w:val="24"/>
        </w:rPr>
        <w:t>designated</w:t>
      </w:r>
      <w:r w:rsidRPr="00B46C19">
        <w:rPr>
          <w:rFonts w:ascii="Times New Roman" w:eastAsia="Times New Roman" w:hAnsi="Times New Roman" w:cs="Times New Roman"/>
          <w:b/>
          <w:noProof/>
          <w:sz w:val="24"/>
          <w:szCs w:val="24"/>
        </w:rPr>
        <w:t xml:space="preserve"> </w:t>
      </w:r>
      <w:r w:rsidR="00300FB0" w:rsidRPr="00B46C19">
        <w:rPr>
          <w:rFonts w:ascii="Times New Roman" w:eastAsia="Times New Roman" w:hAnsi="Times New Roman" w:cs="Times New Roman"/>
          <w:noProof/>
          <w:sz w:val="24"/>
          <w:szCs w:val="24"/>
        </w:rPr>
        <w:t xml:space="preserve">as </w:t>
      </w:r>
      <w:r w:rsidRPr="00615445">
        <w:rPr>
          <w:rFonts w:ascii="Times New Roman" w:eastAsia="Times New Roman" w:hAnsi="Times New Roman" w:cs="Times New Roman"/>
          <w:i/>
          <w:noProof/>
          <w:sz w:val="24"/>
          <w:szCs w:val="24"/>
        </w:rPr>
        <w:t>Somewhat Disagree</w:t>
      </w:r>
      <w:r w:rsidRPr="00B46C19">
        <w:rPr>
          <w:rFonts w:ascii="Times New Roman" w:eastAsia="Times New Roman" w:hAnsi="Times New Roman" w:cs="Times New Roman"/>
          <w:noProof/>
          <w:sz w:val="24"/>
          <w:szCs w:val="24"/>
        </w:rPr>
        <w:t xml:space="preserve"> </w:t>
      </w:r>
      <w:r w:rsidR="00300FB0" w:rsidRPr="00B46C19">
        <w:rPr>
          <w:rFonts w:ascii="Times New Roman" w:eastAsia="Times New Roman" w:hAnsi="Times New Roman" w:cs="Times New Roman"/>
          <w:noProof/>
          <w:sz w:val="24"/>
          <w:szCs w:val="24"/>
        </w:rPr>
        <w:t>or</w:t>
      </w:r>
      <w:r w:rsidRPr="00B46C19">
        <w:rPr>
          <w:rFonts w:ascii="Times New Roman" w:eastAsia="Times New Roman" w:hAnsi="Times New Roman" w:cs="Times New Roman"/>
          <w:noProof/>
          <w:sz w:val="24"/>
          <w:szCs w:val="24"/>
        </w:rPr>
        <w:t xml:space="preserve"> </w:t>
      </w:r>
      <w:r w:rsidR="00300FB0" w:rsidRPr="00B46C19">
        <w:rPr>
          <w:rFonts w:ascii="Times New Roman" w:eastAsia="Times New Roman" w:hAnsi="Times New Roman" w:cs="Times New Roman"/>
          <w:noProof/>
          <w:sz w:val="24"/>
          <w:szCs w:val="24"/>
        </w:rPr>
        <w:t xml:space="preserve">one or more </w:t>
      </w:r>
      <w:r w:rsidR="00CF1147">
        <w:rPr>
          <w:rFonts w:ascii="Times New Roman" w:eastAsia="Times New Roman" w:hAnsi="Times New Roman" w:cs="Times New Roman"/>
          <w:noProof/>
          <w:sz w:val="24"/>
          <w:szCs w:val="24"/>
        </w:rPr>
        <w:t xml:space="preserve">dispositions </w:t>
      </w:r>
      <w:r w:rsidR="00300FB0" w:rsidRPr="00B46C19">
        <w:rPr>
          <w:rFonts w:ascii="Times New Roman" w:eastAsia="Times New Roman" w:hAnsi="Times New Roman" w:cs="Times New Roman"/>
          <w:noProof/>
          <w:sz w:val="24"/>
          <w:szCs w:val="24"/>
        </w:rPr>
        <w:t>are</w:t>
      </w:r>
      <w:r w:rsidR="00CF1147">
        <w:rPr>
          <w:rFonts w:ascii="Times New Roman" w:eastAsia="Times New Roman" w:hAnsi="Times New Roman" w:cs="Times New Roman"/>
          <w:noProof/>
          <w:sz w:val="24"/>
          <w:szCs w:val="24"/>
        </w:rPr>
        <w:t xml:space="preserve"> evaluated as</w:t>
      </w:r>
      <w:r w:rsidR="00300FB0" w:rsidRPr="00B46C19">
        <w:rPr>
          <w:rFonts w:ascii="Times New Roman" w:eastAsia="Times New Roman" w:hAnsi="Times New Roman" w:cs="Times New Roman"/>
          <w:noProof/>
          <w:sz w:val="24"/>
          <w:szCs w:val="24"/>
        </w:rPr>
        <w:t xml:space="preserve"> </w:t>
      </w:r>
      <w:r w:rsidRPr="00615445">
        <w:rPr>
          <w:rFonts w:ascii="Times New Roman" w:eastAsia="Times New Roman" w:hAnsi="Times New Roman" w:cs="Times New Roman"/>
          <w:i/>
          <w:noProof/>
          <w:sz w:val="24"/>
          <w:szCs w:val="24"/>
        </w:rPr>
        <w:t>Disagree</w:t>
      </w:r>
      <w:r w:rsidR="00300FB0" w:rsidRPr="00B46C19">
        <w:rPr>
          <w:rFonts w:ascii="Times New Roman" w:eastAsia="Times New Roman" w:hAnsi="Times New Roman" w:cs="Times New Roman"/>
          <w:noProof/>
          <w:sz w:val="24"/>
          <w:szCs w:val="24"/>
        </w:rPr>
        <w:t xml:space="preserve"> the candidate will be referred to a </w:t>
      </w:r>
      <w:r w:rsidR="00A64813">
        <w:rPr>
          <w:rFonts w:ascii="Times New Roman" w:eastAsia="Times New Roman" w:hAnsi="Times New Roman" w:cs="Times New Roman"/>
          <w:noProof/>
          <w:sz w:val="24"/>
          <w:szCs w:val="24"/>
        </w:rPr>
        <w:t>S</w:t>
      </w:r>
      <w:r w:rsidR="00300FB0" w:rsidRPr="00B46C19">
        <w:rPr>
          <w:rFonts w:ascii="Times New Roman" w:eastAsia="Times New Roman" w:hAnsi="Times New Roman" w:cs="Times New Roman"/>
          <w:noProof/>
          <w:sz w:val="24"/>
          <w:szCs w:val="24"/>
        </w:rPr>
        <w:t xml:space="preserve">tudent </w:t>
      </w:r>
      <w:r w:rsidR="00A64813">
        <w:rPr>
          <w:rFonts w:ascii="Times New Roman" w:eastAsia="Times New Roman" w:hAnsi="Times New Roman" w:cs="Times New Roman"/>
          <w:noProof/>
          <w:sz w:val="24"/>
          <w:szCs w:val="24"/>
        </w:rPr>
        <w:t>A</w:t>
      </w:r>
      <w:r w:rsidR="00300FB0" w:rsidRPr="00B46C19">
        <w:rPr>
          <w:rFonts w:ascii="Times New Roman" w:eastAsia="Times New Roman" w:hAnsi="Times New Roman" w:cs="Times New Roman"/>
          <w:noProof/>
          <w:sz w:val="24"/>
          <w:szCs w:val="24"/>
        </w:rPr>
        <w:t>ffairs hearing to develop a Dispositions Intervention Plan.</w:t>
      </w:r>
    </w:p>
    <w:p w14:paraId="26DC18C9" w14:textId="77777777" w:rsidR="0005510C" w:rsidRPr="00B46C19" w:rsidRDefault="0005510C" w:rsidP="0005510C">
      <w:pPr>
        <w:spacing w:before="1"/>
        <w:rPr>
          <w:rFonts w:ascii="Times New Roman" w:eastAsia="Times New Roman" w:hAnsi="Times New Roman" w:cs="Times New Roman"/>
          <w:sz w:val="24"/>
          <w:szCs w:val="24"/>
        </w:rPr>
      </w:pPr>
    </w:p>
    <w:p w14:paraId="64AFA3D2" w14:textId="77777777" w:rsidR="0005510C" w:rsidRPr="00B46C19" w:rsidRDefault="0005510C" w:rsidP="00072E4D">
      <w:pPr>
        <w:rPr>
          <w:rFonts w:ascii="Times New Roman" w:eastAsia="Times New Roman" w:hAnsi="Times New Roman" w:cs="Times New Roman"/>
          <w:b/>
          <w:sz w:val="24"/>
          <w:szCs w:val="24"/>
        </w:rPr>
        <w:sectPr w:rsidR="0005510C" w:rsidRPr="00B46C19" w:rsidSect="008237BA">
          <w:footerReference w:type="default" r:id="rId7"/>
          <w:pgSz w:w="12240" w:h="15840"/>
          <w:pgMar w:top="990" w:right="720" w:bottom="720" w:left="720" w:header="720" w:footer="720" w:gutter="0"/>
          <w:cols w:space="720"/>
          <w:docGrid w:linePitch="299"/>
        </w:sectPr>
      </w:pPr>
    </w:p>
    <w:p w14:paraId="412C9019" w14:textId="77777777" w:rsidR="00DD5F06" w:rsidRPr="00B46C19" w:rsidRDefault="00DD5F06" w:rsidP="00AD4496">
      <w:pPr>
        <w:spacing w:after="0" w:line="240" w:lineRule="auto"/>
        <w:ind w:right="245"/>
        <w:jc w:val="center"/>
        <w:rPr>
          <w:rFonts w:ascii="Times New Roman" w:eastAsia="Bookman Old Style" w:hAnsi="Times New Roman" w:cs="Times New Roman"/>
          <w:b/>
          <w:sz w:val="24"/>
          <w:szCs w:val="24"/>
        </w:rPr>
        <w:sectPr w:rsidR="00DD5F06" w:rsidRPr="00B46C19" w:rsidSect="00381A4A">
          <w:type w:val="continuous"/>
          <w:pgSz w:w="12240" w:h="15840"/>
          <w:pgMar w:top="1440" w:right="1440" w:bottom="1440" w:left="1440" w:header="720" w:footer="720" w:gutter="0"/>
          <w:cols w:space="720"/>
          <w:docGrid w:linePitch="360"/>
        </w:sectPr>
      </w:pPr>
    </w:p>
    <w:p w14:paraId="20A976F0" w14:textId="55068262" w:rsidR="00F520F6" w:rsidRPr="00F520F6" w:rsidRDefault="00F520F6" w:rsidP="00F520F6">
      <w:pPr>
        <w:spacing w:after="0" w:line="240" w:lineRule="auto"/>
        <w:ind w:right="245"/>
        <w:jc w:val="center"/>
        <w:rPr>
          <w:rFonts w:ascii="Times New Roman" w:eastAsia="Bookman Old Style" w:hAnsi="Times New Roman" w:cs="Times New Roman"/>
          <w:bCs/>
          <w:sz w:val="24"/>
          <w:szCs w:val="24"/>
        </w:rPr>
      </w:pPr>
      <w:r w:rsidRPr="00F520F6">
        <w:rPr>
          <w:rFonts w:ascii="Times New Roman" w:hAnsi="Times New Roman" w:cs="Times New Roman"/>
          <w:b/>
          <w:sz w:val="24"/>
          <w:szCs w:val="24"/>
        </w:rPr>
        <w:lastRenderedPageBreak/>
        <w:t>Candidate Dispositions Intervention</w:t>
      </w:r>
      <w:r w:rsidRPr="00F520F6">
        <w:rPr>
          <w:rFonts w:ascii="Times New Roman" w:hAnsi="Times New Roman" w:cs="Times New Roman"/>
          <w:b/>
          <w:spacing w:val="-9"/>
          <w:sz w:val="24"/>
          <w:szCs w:val="24"/>
        </w:rPr>
        <w:t xml:space="preserve"> </w:t>
      </w:r>
      <w:r w:rsidRPr="00F520F6">
        <w:rPr>
          <w:rFonts w:ascii="Times New Roman" w:hAnsi="Times New Roman" w:cs="Times New Roman"/>
          <w:b/>
          <w:sz w:val="24"/>
          <w:szCs w:val="24"/>
        </w:rPr>
        <w:t>Plan</w:t>
      </w:r>
      <w:r w:rsidRPr="00F520F6">
        <w:rPr>
          <w:rFonts w:ascii="Times New Roman" w:eastAsia="Bookman Old Style" w:hAnsi="Times New Roman" w:cs="Times New Roman"/>
          <w:bCs/>
          <w:sz w:val="24"/>
          <w:szCs w:val="24"/>
        </w:rPr>
        <w:t xml:space="preserve"> </w:t>
      </w:r>
      <w:r w:rsidRPr="00F520F6">
        <w:rPr>
          <w:rFonts w:ascii="Times New Roman" w:eastAsia="Bookman Old Style" w:hAnsi="Times New Roman" w:cs="Times New Roman"/>
          <w:b/>
          <w:sz w:val="24"/>
          <w:szCs w:val="24"/>
        </w:rPr>
        <w:t>(DIP)</w:t>
      </w:r>
    </w:p>
    <w:p w14:paraId="02CB15F3" w14:textId="77777777" w:rsidR="00F520F6" w:rsidRPr="00F520F6" w:rsidRDefault="00F520F6" w:rsidP="00F520F6">
      <w:pPr>
        <w:spacing w:after="0" w:line="240" w:lineRule="auto"/>
        <w:ind w:right="245"/>
        <w:jc w:val="center"/>
        <w:rPr>
          <w:rFonts w:ascii="Times New Roman" w:eastAsia="Bookman Old Style" w:hAnsi="Times New Roman" w:cs="Times New Roman"/>
          <w:bCs/>
          <w:sz w:val="24"/>
          <w:szCs w:val="24"/>
        </w:rPr>
      </w:pPr>
    </w:p>
    <w:p w14:paraId="02FB7677" w14:textId="204499C0" w:rsidR="00F520F6" w:rsidRPr="00F520F6" w:rsidRDefault="00F520F6" w:rsidP="00F520F6">
      <w:pPr>
        <w:spacing w:after="0" w:line="240" w:lineRule="auto"/>
        <w:ind w:right="245"/>
        <w:jc w:val="center"/>
        <w:rPr>
          <w:rFonts w:ascii="Times New Roman" w:eastAsia="Bookman Old Style" w:hAnsi="Times New Roman" w:cs="Times New Roman"/>
          <w:bCs/>
          <w:sz w:val="24"/>
          <w:szCs w:val="24"/>
        </w:rPr>
      </w:pPr>
      <w:r w:rsidRPr="00F520F6">
        <w:rPr>
          <w:rFonts w:ascii="Times New Roman" w:eastAsia="Bookman Old Style" w:hAnsi="Times New Roman" w:cs="Times New Roman"/>
          <w:bCs/>
          <w:sz w:val="24"/>
          <w:szCs w:val="24"/>
        </w:rPr>
        <w:t>Purdue University Northwest</w:t>
      </w:r>
    </w:p>
    <w:p w14:paraId="03FC5ED8" w14:textId="77777777" w:rsidR="00F520F6" w:rsidRPr="00F520F6" w:rsidRDefault="00F520F6" w:rsidP="00F520F6">
      <w:pPr>
        <w:spacing w:after="0" w:line="240" w:lineRule="auto"/>
        <w:ind w:right="245"/>
        <w:jc w:val="center"/>
        <w:rPr>
          <w:rFonts w:ascii="Times New Roman" w:eastAsia="Bookman Old Style" w:hAnsi="Times New Roman" w:cs="Times New Roman"/>
          <w:bCs/>
          <w:sz w:val="24"/>
          <w:szCs w:val="24"/>
        </w:rPr>
      </w:pPr>
      <w:r w:rsidRPr="00F520F6">
        <w:rPr>
          <w:rFonts w:ascii="Times New Roman" w:eastAsia="Bookman Old Style" w:hAnsi="Times New Roman" w:cs="Times New Roman"/>
          <w:bCs/>
          <w:sz w:val="24"/>
          <w:szCs w:val="24"/>
        </w:rPr>
        <w:t>School of Education and Counseling</w:t>
      </w:r>
    </w:p>
    <w:p w14:paraId="03CF2D03" w14:textId="77777777" w:rsidR="00F520F6" w:rsidRPr="00F520F6" w:rsidRDefault="00F520F6" w:rsidP="00F520F6">
      <w:pPr>
        <w:spacing w:after="0" w:line="240" w:lineRule="auto"/>
        <w:ind w:right="245"/>
        <w:jc w:val="center"/>
        <w:rPr>
          <w:rFonts w:ascii="Times New Roman" w:eastAsia="Bookman Old Style" w:hAnsi="Times New Roman" w:cs="Times New Roman"/>
          <w:bCs/>
          <w:sz w:val="24"/>
          <w:szCs w:val="24"/>
        </w:rPr>
      </w:pPr>
      <w:r w:rsidRPr="00F520F6">
        <w:rPr>
          <w:rFonts w:ascii="Times New Roman" w:eastAsia="Bookman Old Style" w:hAnsi="Times New Roman" w:cs="Times New Roman"/>
          <w:bCs/>
          <w:sz w:val="24"/>
          <w:szCs w:val="24"/>
        </w:rPr>
        <w:t>Education Preparation Programs</w:t>
      </w:r>
    </w:p>
    <w:p w14:paraId="75EAC6F4" w14:textId="690BD928" w:rsidR="0005510C" w:rsidRPr="00F520F6" w:rsidRDefault="0005510C" w:rsidP="00C30AEA">
      <w:pPr>
        <w:pStyle w:val="BodyText"/>
        <w:ind w:left="0" w:right="802"/>
        <w:rPr>
          <w:rFonts w:eastAsia="Bookman Old Style" w:cs="Times New Roman"/>
          <w:u w:val="none"/>
        </w:rPr>
      </w:pPr>
    </w:p>
    <w:p w14:paraId="4ADF72DB" w14:textId="5C5246CB" w:rsidR="0005510C" w:rsidRPr="00F520F6" w:rsidRDefault="0005510C" w:rsidP="0005510C">
      <w:pPr>
        <w:ind w:left="240" w:right="241"/>
        <w:rPr>
          <w:rFonts w:ascii="Times New Roman" w:eastAsia="Bookman Old Style" w:hAnsi="Times New Roman" w:cs="Times New Roman"/>
          <w:sz w:val="24"/>
          <w:szCs w:val="24"/>
        </w:rPr>
      </w:pPr>
      <w:r w:rsidRPr="00F520F6">
        <w:rPr>
          <w:rFonts w:ascii="Times New Roman" w:hAnsi="Times New Roman" w:cs="Times New Roman"/>
          <w:sz w:val="24"/>
          <w:szCs w:val="24"/>
        </w:rPr>
        <w:t xml:space="preserve">Candidates in the </w:t>
      </w:r>
      <w:r w:rsidR="00AD4496" w:rsidRPr="00F520F6">
        <w:rPr>
          <w:rFonts w:ascii="Times New Roman" w:hAnsi="Times New Roman" w:cs="Times New Roman"/>
          <w:sz w:val="24"/>
          <w:szCs w:val="24"/>
        </w:rPr>
        <w:t>Education Preparation Programs</w:t>
      </w:r>
      <w:r w:rsidRPr="00F520F6">
        <w:rPr>
          <w:rFonts w:ascii="Times New Roman" w:hAnsi="Times New Roman" w:cs="Times New Roman"/>
          <w:sz w:val="24"/>
          <w:szCs w:val="24"/>
        </w:rPr>
        <w:t xml:space="preserve"> are expected to demonstrate effective</w:t>
      </w:r>
      <w:r w:rsidRPr="00F520F6">
        <w:rPr>
          <w:rFonts w:ascii="Times New Roman" w:hAnsi="Times New Roman" w:cs="Times New Roman"/>
          <w:spacing w:val="-9"/>
          <w:sz w:val="24"/>
          <w:szCs w:val="24"/>
        </w:rPr>
        <w:t xml:space="preserve"> </w:t>
      </w:r>
      <w:r w:rsidRPr="00F520F6">
        <w:rPr>
          <w:rFonts w:ascii="Times New Roman" w:hAnsi="Times New Roman" w:cs="Times New Roman"/>
          <w:sz w:val="24"/>
          <w:szCs w:val="24"/>
        </w:rPr>
        <w:t>teaching</w:t>
      </w:r>
      <w:r w:rsidRPr="00F520F6">
        <w:rPr>
          <w:rFonts w:ascii="Times New Roman" w:hAnsi="Times New Roman" w:cs="Times New Roman"/>
          <w:w w:val="99"/>
          <w:sz w:val="24"/>
          <w:szCs w:val="24"/>
        </w:rPr>
        <w:t xml:space="preserve"> </w:t>
      </w:r>
      <w:r w:rsidRPr="00F520F6">
        <w:rPr>
          <w:rFonts w:ascii="Times New Roman" w:hAnsi="Times New Roman" w:cs="Times New Roman"/>
          <w:sz w:val="24"/>
          <w:szCs w:val="24"/>
        </w:rPr>
        <w:t>dispositions, as described in the Niagara Disposition Assessment and</w:t>
      </w:r>
      <w:r w:rsidRPr="00F520F6">
        <w:rPr>
          <w:rFonts w:ascii="Times New Roman" w:hAnsi="Times New Roman" w:cs="Times New Roman"/>
          <w:spacing w:val="-28"/>
          <w:sz w:val="24"/>
          <w:szCs w:val="24"/>
        </w:rPr>
        <w:t xml:space="preserve"> </w:t>
      </w:r>
      <w:proofErr w:type="gramStart"/>
      <w:r w:rsidR="00CF1147">
        <w:rPr>
          <w:rFonts w:ascii="Times New Roman" w:hAnsi="Times New Roman" w:cs="Times New Roman"/>
          <w:spacing w:val="-28"/>
          <w:sz w:val="24"/>
          <w:szCs w:val="24"/>
        </w:rPr>
        <w:t xml:space="preserve">SOEC  </w:t>
      </w:r>
      <w:r w:rsidRPr="00F520F6">
        <w:rPr>
          <w:rFonts w:ascii="Times New Roman" w:hAnsi="Times New Roman" w:cs="Times New Roman"/>
          <w:sz w:val="24"/>
          <w:szCs w:val="24"/>
        </w:rPr>
        <w:t>course</w:t>
      </w:r>
      <w:proofErr w:type="gramEnd"/>
      <w:r w:rsidRPr="00F520F6">
        <w:rPr>
          <w:rFonts w:ascii="Times New Roman" w:hAnsi="Times New Roman" w:cs="Times New Roman"/>
          <w:w w:val="99"/>
          <w:sz w:val="24"/>
          <w:szCs w:val="24"/>
        </w:rPr>
        <w:t xml:space="preserve"> </w:t>
      </w:r>
      <w:r w:rsidRPr="00F520F6">
        <w:rPr>
          <w:rFonts w:ascii="Times New Roman" w:hAnsi="Times New Roman" w:cs="Times New Roman"/>
          <w:sz w:val="24"/>
          <w:szCs w:val="24"/>
        </w:rPr>
        <w:t xml:space="preserve">syllabi. This signed document indicates that the candidate </w:t>
      </w:r>
      <w:r w:rsidR="00A01636" w:rsidRPr="00F520F6">
        <w:rPr>
          <w:rFonts w:ascii="Times New Roman" w:hAnsi="Times New Roman" w:cs="Times New Roman"/>
          <w:sz w:val="24"/>
          <w:szCs w:val="24"/>
        </w:rPr>
        <w:t xml:space="preserve">in collaboration with the Student Affairs Committee </w:t>
      </w:r>
      <w:r w:rsidR="00615445">
        <w:rPr>
          <w:rFonts w:ascii="Times New Roman" w:hAnsi="Times New Roman" w:cs="Times New Roman"/>
          <w:sz w:val="24"/>
          <w:szCs w:val="24"/>
        </w:rPr>
        <w:t>will</w:t>
      </w:r>
      <w:r w:rsidR="00615445" w:rsidRPr="00F520F6">
        <w:rPr>
          <w:rFonts w:ascii="Times New Roman" w:hAnsi="Times New Roman" w:cs="Times New Roman"/>
          <w:sz w:val="24"/>
          <w:szCs w:val="24"/>
        </w:rPr>
        <w:t xml:space="preserve"> </w:t>
      </w:r>
      <w:r w:rsidRPr="00F520F6">
        <w:rPr>
          <w:rFonts w:ascii="Times New Roman" w:hAnsi="Times New Roman" w:cs="Times New Roman"/>
          <w:sz w:val="24"/>
          <w:szCs w:val="24"/>
        </w:rPr>
        <w:t>develop a specific plan</w:t>
      </w:r>
      <w:r w:rsidRPr="00F520F6">
        <w:rPr>
          <w:rFonts w:ascii="Times New Roman" w:hAnsi="Times New Roman" w:cs="Times New Roman"/>
          <w:spacing w:val="-35"/>
          <w:sz w:val="24"/>
          <w:szCs w:val="24"/>
        </w:rPr>
        <w:t xml:space="preserve"> </w:t>
      </w:r>
      <w:r w:rsidRPr="00F520F6">
        <w:rPr>
          <w:rFonts w:ascii="Times New Roman" w:hAnsi="Times New Roman" w:cs="Times New Roman"/>
          <w:sz w:val="24"/>
          <w:szCs w:val="24"/>
        </w:rPr>
        <w:t>intended</w:t>
      </w:r>
      <w:r w:rsidRPr="00F520F6">
        <w:rPr>
          <w:rFonts w:ascii="Times New Roman" w:hAnsi="Times New Roman" w:cs="Times New Roman"/>
          <w:w w:val="99"/>
          <w:sz w:val="24"/>
          <w:szCs w:val="24"/>
        </w:rPr>
        <w:t xml:space="preserve"> </w:t>
      </w:r>
      <w:r w:rsidRPr="00F520F6">
        <w:rPr>
          <w:rFonts w:ascii="Times New Roman" w:hAnsi="Times New Roman" w:cs="Times New Roman"/>
          <w:sz w:val="24"/>
          <w:szCs w:val="24"/>
        </w:rPr>
        <w:t>to remediate ineffective teaching</w:t>
      </w:r>
      <w:r w:rsidRPr="00F520F6">
        <w:rPr>
          <w:rFonts w:ascii="Times New Roman" w:hAnsi="Times New Roman" w:cs="Times New Roman"/>
          <w:spacing w:val="-23"/>
          <w:sz w:val="24"/>
          <w:szCs w:val="24"/>
        </w:rPr>
        <w:t xml:space="preserve"> </w:t>
      </w:r>
      <w:r w:rsidRPr="00F520F6">
        <w:rPr>
          <w:rFonts w:ascii="Times New Roman" w:hAnsi="Times New Roman" w:cs="Times New Roman"/>
          <w:sz w:val="24"/>
          <w:szCs w:val="24"/>
        </w:rPr>
        <w:t>dispositions.</w:t>
      </w:r>
    </w:p>
    <w:tbl>
      <w:tblPr>
        <w:tblW w:w="0" w:type="auto"/>
        <w:jc w:val="center"/>
        <w:tblLayout w:type="fixed"/>
        <w:tblCellMar>
          <w:left w:w="0" w:type="dxa"/>
          <w:right w:w="0" w:type="dxa"/>
        </w:tblCellMar>
        <w:tblLook w:val="01E0" w:firstRow="1" w:lastRow="1" w:firstColumn="1" w:lastColumn="1" w:noHBand="0" w:noVBand="0"/>
        <w:tblDescription w:val="area for intervention "/>
      </w:tblPr>
      <w:tblGrid>
        <w:gridCol w:w="9578"/>
      </w:tblGrid>
      <w:tr w:rsidR="0005510C" w:rsidRPr="00B46C19" w14:paraId="0F1D4DD6" w14:textId="77777777" w:rsidTr="00796F65">
        <w:trPr>
          <w:trHeight w:hRule="exact" w:val="593"/>
          <w:jc w:val="center"/>
        </w:trPr>
        <w:tc>
          <w:tcPr>
            <w:tcW w:w="9578" w:type="dxa"/>
            <w:tcBorders>
              <w:top w:val="single" w:sz="12" w:space="0" w:color="000000"/>
              <w:left w:val="single" w:sz="12" w:space="0" w:color="000000"/>
              <w:bottom w:val="single" w:sz="12" w:space="0" w:color="000000"/>
              <w:right w:val="single" w:sz="12" w:space="0" w:color="000000"/>
            </w:tcBorders>
          </w:tcPr>
          <w:p w14:paraId="79460AE8" w14:textId="77777777" w:rsidR="0005510C" w:rsidRPr="00B46C19" w:rsidRDefault="0005510C" w:rsidP="00796F65">
            <w:pPr>
              <w:pStyle w:val="TableParagraph"/>
              <w:tabs>
                <w:tab w:val="left" w:pos="4946"/>
              </w:tabs>
              <w:spacing w:line="281" w:lineRule="exact"/>
              <w:ind w:left="93"/>
              <w:rPr>
                <w:rFonts w:ascii="Times New Roman" w:eastAsia="Bookman Old Style" w:hAnsi="Times New Roman" w:cs="Times New Roman"/>
                <w:sz w:val="24"/>
                <w:szCs w:val="24"/>
              </w:rPr>
            </w:pPr>
            <w:r w:rsidRPr="00B46C19">
              <w:rPr>
                <w:rFonts w:ascii="Times New Roman" w:hAnsi="Times New Roman" w:cs="Times New Roman"/>
                <w:b/>
                <w:sz w:val="24"/>
                <w:szCs w:val="24"/>
              </w:rPr>
              <w:t>Candidate:</w:t>
            </w:r>
            <w:r w:rsidRPr="00B46C19">
              <w:rPr>
                <w:rFonts w:ascii="Times New Roman" w:hAnsi="Times New Roman" w:cs="Times New Roman"/>
                <w:b/>
                <w:sz w:val="24"/>
                <w:szCs w:val="24"/>
              </w:rPr>
              <w:tab/>
              <w:t>Area for</w:t>
            </w:r>
            <w:r w:rsidRPr="00B46C19">
              <w:rPr>
                <w:rFonts w:ascii="Times New Roman" w:hAnsi="Times New Roman" w:cs="Times New Roman"/>
                <w:b/>
                <w:spacing w:val="-4"/>
                <w:sz w:val="24"/>
                <w:szCs w:val="24"/>
              </w:rPr>
              <w:t xml:space="preserve"> </w:t>
            </w:r>
            <w:r w:rsidRPr="00B46C19">
              <w:rPr>
                <w:rFonts w:ascii="Times New Roman" w:hAnsi="Times New Roman" w:cs="Times New Roman"/>
                <w:b/>
                <w:sz w:val="24"/>
                <w:szCs w:val="24"/>
              </w:rPr>
              <w:t>Intervention/Remediation:</w:t>
            </w:r>
          </w:p>
        </w:tc>
      </w:tr>
      <w:tr w:rsidR="0005510C" w:rsidRPr="00B46C19" w14:paraId="129F39F3" w14:textId="77777777" w:rsidTr="00796F65">
        <w:trPr>
          <w:trHeight w:hRule="exact" w:val="1666"/>
          <w:jc w:val="center"/>
        </w:trPr>
        <w:tc>
          <w:tcPr>
            <w:tcW w:w="9578" w:type="dxa"/>
            <w:tcBorders>
              <w:top w:val="single" w:sz="12" w:space="0" w:color="000000"/>
              <w:left w:val="single" w:sz="12" w:space="0" w:color="000000"/>
              <w:bottom w:val="single" w:sz="6" w:space="0" w:color="000000"/>
              <w:right w:val="single" w:sz="12" w:space="0" w:color="000000"/>
            </w:tcBorders>
          </w:tcPr>
          <w:p w14:paraId="4B455932" w14:textId="77777777" w:rsidR="0005510C" w:rsidRDefault="0005510C" w:rsidP="00F520F6">
            <w:pPr>
              <w:pStyle w:val="TableParagraph"/>
              <w:spacing w:before="1"/>
              <w:ind w:left="93"/>
              <w:rPr>
                <w:rFonts w:ascii="Times New Roman" w:hAnsi="Times New Roman" w:cs="Times New Roman"/>
                <w:sz w:val="24"/>
                <w:szCs w:val="24"/>
              </w:rPr>
            </w:pPr>
            <w:r w:rsidRPr="00B46C19">
              <w:rPr>
                <w:rFonts w:ascii="Times New Roman" w:hAnsi="Times New Roman" w:cs="Times New Roman"/>
                <w:sz w:val="24"/>
                <w:szCs w:val="24"/>
              </w:rPr>
              <w:t>I</w:t>
            </w:r>
            <w:r w:rsidRPr="00B46C19">
              <w:rPr>
                <w:rFonts w:ascii="Times New Roman" w:hAnsi="Times New Roman" w:cs="Times New Roman"/>
                <w:spacing w:val="-2"/>
                <w:sz w:val="24"/>
                <w:szCs w:val="24"/>
              </w:rPr>
              <w:t xml:space="preserve"> </w:t>
            </w:r>
            <w:r w:rsidRPr="00B46C19">
              <w:rPr>
                <w:rFonts w:ascii="Times New Roman" w:hAnsi="Times New Roman" w:cs="Times New Roman"/>
                <w:sz w:val="24"/>
                <w:szCs w:val="24"/>
              </w:rPr>
              <w:t>will</w:t>
            </w:r>
            <w:r w:rsidRPr="00B46C19">
              <w:rPr>
                <w:rFonts w:ascii="Times New Roman" w:hAnsi="Times New Roman" w:cs="Times New Roman"/>
                <w:spacing w:val="-4"/>
                <w:sz w:val="24"/>
                <w:szCs w:val="24"/>
              </w:rPr>
              <w:t xml:space="preserve"> </w:t>
            </w:r>
            <w:r w:rsidRPr="00B46C19">
              <w:rPr>
                <w:rFonts w:ascii="Times New Roman" w:hAnsi="Times New Roman" w:cs="Times New Roman"/>
                <w:sz w:val="24"/>
                <w:szCs w:val="24"/>
              </w:rPr>
              <w:t>take</w:t>
            </w:r>
            <w:r w:rsidRPr="00B46C19">
              <w:rPr>
                <w:rFonts w:ascii="Times New Roman" w:hAnsi="Times New Roman" w:cs="Times New Roman"/>
                <w:spacing w:val="-4"/>
                <w:sz w:val="24"/>
                <w:szCs w:val="24"/>
              </w:rPr>
              <w:t xml:space="preserve"> </w:t>
            </w:r>
            <w:r w:rsidRPr="00B46C19">
              <w:rPr>
                <w:rFonts w:ascii="Times New Roman" w:hAnsi="Times New Roman" w:cs="Times New Roman"/>
                <w:sz w:val="24"/>
                <w:szCs w:val="24"/>
              </w:rPr>
              <w:t>the</w:t>
            </w:r>
            <w:r w:rsidRPr="00B46C19">
              <w:rPr>
                <w:rFonts w:ascii="Times New Roman" w:hAnsi="Times New Roman" w:cs="Times New Roman"/>
                <w:spacing w:val="-4"/>
                <w:sz w:val="24"/>
                <w:szCs w:val="24"/>
              </w:rPr>
              <w:t xml:space="preserve"> </w:t>
            </w:r>
            <w:r w:rsidRPr="00B46C19">
              <w:rPr>
                <w:rFonts w:ascii="Times New Roman" w:hAnsi="Times New Roman" w:cs="Times New Roman"/>
                <w:sz w:val="24"/>
                <w:szCs w:val="24"/>
              </w:rPr>
              <w:t>follo</w:t>
            </w:r>
            <w:r w:rsidR="00F520F6">
              <w:rPr>
                <w:rFonts w:ascii="Times New Roman" w:hAnsi="Times New Roman" w:cs="Times New Roman"/>
                <w:sz w:val="24"/>
                <w:szCs w:val="24"/>
              </w:rPr>
              <w:t>w</w:t>
            </w:r>
            <w:r w:rsidRPr="00B46C19">
              <w:rPr>
                <w:rFonts w:ascii="Times New Roman" w:hAnsi="Times New Roman" w:cs="Times New Roman"/>
                <w:sz w:val="24"/>
                <w:szCs w:val="24"/>
              </w:rPr>
              <w:t>ing</w:t>
            </w:r>
            <w:r w:rsidRPr="00B46C19">
              <w:rPr>
                <w:rFonts w:ascii="Times New Roman" w:hAnsi="Times New Roman" w:cs="Times New Roman"/>
                <w:spacing w:val="-4"/>
                <w:sz w:val="24"/>
                <w:szCs w:val="24"/>
              </w:rPr>
              <w:t xml:space="preserve"> </w:t>
            </w:r>
            <w:r w:rsidRPr="00B46C19">
              <w:rPr>
                <w:rFonts w:ascii="Times New Roman" w:hAnsi="Times New Roman" w:cs="Times New Roman"/>
                <w:sz w:val="24"/>
                <w:szCs w:val="24"/>
              </w:rPr>
              <w:t>actions</w:t>
            </w:r>
            <w:r w:rsidRPr="00B46C19">
              <w:rPr>
                <w:rFonts w:ascii="Times New Roman" w:hAnsi="Times New Roman" w:cs="Times New Roman"/>
                <w:spacing w:val="-4"/>
                <w:sz w:val="24"/>
                <w:szCs w:val="24"/>
              </w:rPr>
              <w:t xml:space="preserve"> </w:t>
            </w:r>
            <w:r w:rsidRPr="00B46C19">
              <w:rPr>
                <w:rFonts w:ascii="Times New Roman" w:hAnsi="Times New Roman" w:cs="Times New Roman"/>
                <w:sz w:val="24"/>
                <w:szCs w:val="24"/>
              </w:rPr>
              <w:t>to</w:t>
            </w:r>
            <w:r w:rsidRPr="00B46C19">
              <w:rPr>
                <w:rFonts w:ascii="Times New Roman" w:hAnsi="Times New Roman" w:cs="Times New Roman"/>
                <w:spacing w:val="-4"/>
                <w:sz w:val="24"/>
                <w:szCs w:val="24"/>
              </w:rPr>
              <w:t xml:space="preserve"> </w:t>
            </w:r>
            <w:r w:rsidRPr="00B46C19">
              <w:rPr>
                <w:rFonts w:ascii="Times New Roman" w:hAnsi="Times New Roman" w:cs="Times New Roman"/>
                <w:sz w:val="24"/>
                <w:szCs w:val="24"/>
              </w:rPr>
              <w:t>address</w:t>
            </w:r>
            <w:r w:rsidRPr="00B46C19">
              <w:rPr>
                <w:rFonts w:ascii="Times New Roman" w:hAnsi="Times New Roman" w:cs="Times New Roman"/>
                <w:spacing w:val="-4"/>
                <w:sz w:val="24"/>
                <w:szCs w:val="24"/>
              </w:rPr>
              <w:t xml:space="preserve"> </w:t>
            </w:r>
            <w:r w:rsidRPr="00B46C19">
              <w:rPr>
                <w:rFonts w:ascii="Times New Roman" w:hAnsi="Times New Roman" w:cs="Times New Roman"/>
                <w:sz w:val="24"/>
                <w:szCs w:val="24"/>
              </w:rPr>
              <w:t>this</w:t>
            </w:r>
            <w:r w:rsidRPr="00B46C19">
              <w:rPr>
                <w:rFonts w:ascii="Times New Roman" w:hAnsi="Times New Roman" w:cs="Times New Roman"/>
                <w:spacing w:val="-4"/>
                <w:sz w:val="24"/>
                <w:szCs w:val="24"/>
              </w:rPr>
              <w:t xml:space="preserve"> </w:t>
            </w:r>
            <w:r w:rsidRPr="00B46C19">
              <w:rPr>
                <w:rFonts w:ascii="Times New Roman" w:hAnsi="Times New Roman" w:cs="Times New Roman"/>
                <w:sz w:val="24"/>
                <w:szCs w:val="24"/>
              </w:rPr>
              <w:t>area</w:t>
            </w:r>
            <w:r w:rsidRPr="00B46C19">
              <w:rPr>
                <w:rFonts w:ascii="Times New Roman" w:hAnsi="Times New Roman" w:cs="Times New Roman"/>
                <w:spacing w:val="-4"/>
                <w:sz w:val="24"/>
                <w:szCs w:val="24"/>
              </w:rPr>
              <w:t xml:space="preserve"> </w:t>
            </w:r>
            <w:r w:rsidRPr="00B46C19">
              <w:rPr>
                <w:rFonts w:ascii="Times New Roman" w:hAnsi="Times New Roman" w:cs="Times New Roman"/>
                <w:sz w:val="24"/>
                <w:szCs w:val="24"/>
              </w:rPr>
              <w:t>for</w:t>
            </w:r>
            <w:r w:rsidRPr="00B46C19">
              <w:rPr>
                <w:rFonts w:ascii="Times New Roman" w:hAnsi="Times New Roman" w:cs="Times New Roman"/>
                <w:spacing w:val="-3"/>
                <w:sz w:val="24"/>
                <w:szCs w:val="24"/>
              </w:rPr>
              <w:t xml:space="preserve"> </w:t>
            </w:r>
            <w:r w:rsidRPr="00B46C19">
              <w:rPr>
                <w:rFonts w:ascii="Times New Roman" w:hAnsi="Times New Roman" w:cs="Times New Roman"/>
                <w:sz w:val="24"/>
                <w:szCs w:val="24"/>
              </w:rPr>
              <w:t>growth</w:t>
            </w:r>
            <w:r w:rsidRPr="00B46C19">
              <w:rPr>
                <w:rFonts w:ascii="Times New Roman" w:hAnsi="Times New Roman" w:cs="Times New Roman"/>
                <w:spacing w:val="-3"/>
                <w:sz w:val="24"/>
                <w:szCs w:val="24"/>
              </w:rPr>
              <w:t xml:space="preserve"> </w:t>
            </w:r>
            <w:r w:rsidRPr="00B46C19">
              <w:rPr>
                <w:rFonts w:ascii="Times New Roman" w:hAnsi="Times New Roman" w:cs="Times New Roman"/>
                <w:sz w:val="24"/>
                <w:szCs w:val="24"/>
              </w:rPr>
              <w:t>in</w:t>
            </w:r>
            <w:r w:rsidRPr="00B46C19">
              <w:rPr>
                <w:rFonts w:ascii="Times New Roman" w:hAnsi="Times New Roman" w:cs="Times New Roman"/>
                <w:spacing w:val="-3"/>
                <w:sz w:val="24"/>
                <w:szCs w:val="24"/>
              </w:rPr>
              <w:t xml:space="preserve"> </w:t>
            </w:r>
            <w:r w:rsidRPr="00B46C19">
              <w:rPr>
                <w:rFonts w:ascii="Times New Roman" w:hAnsi="Times New Roman" w:cs="Times New Roman"/>
                <w:sz w:val="24"/>
                <w:szCs w:val="24"/>
              </w:rPr>
              <w:t>my</w:t>
            </w:r>
            <w:r w:rsidRPr="00B46C19">
              <w:rPr>
                <w:rFonts w:ascii="Times New Roman" w:hAnsi="Times New Roman" w:cs="Times New Roman"/>
                <w:spacing w:val="-4"/>
                <w:sz w:val="24"/>
                <w:szCs w:val="24"/>
              </w:rPr>
              <w:t xml:space="preserve"> </w:t>
            </w:r>
            <w:r w:rsidRPr="00B46C19">
              <w:rPr>
                <w:rFonts w:ascii="Times New Roman" w:hAnsi="Times New Roman" w:cs="Times New Roman"/>
                <w:sz w:val="24"/>
                <w:szCs w:val="24"/>
              </w:rPr>
              <w:t>professional</w:t>
            </w:r>
            <w:r w:rsidRPr="00B46C19">
              <w:rPr>
                <w:rFonts w:ascii="Times New Roman" w:hAnsi="Times New Roman" w:cs="Times New Roman"/>
                <w:spacing w:val="-4"/>
                <w:sz w:val="24"/>
                <w:szCs w:val="24"/>
              </w:rPr>
              <w:t xml:space="preserve"> </w:t>
            </w:r>
            <w:r w:rsidRPr="00B46C19">
              <w:rPr>
                <w:rFonts w:ascii="Times New Roman" w:hAnsi="Times New Roman" w:cs="Times New Roman"/>
                <w:sz w:val="24"/>
                <w:szCs w:val="24"/>
              </w:rPr>
              <w:t>dispositions:</w:t>
            </w:r>
          </w:p>
          <w:p w14:paraId="29C2AFDF" w14:textId="77777777" w:rsidR="00F520F6" w:rsidRDefault="00F520F6" w:rsidP="00F520F6">
            <w:pPr>
              <w:pStyle w:val="TableParagraph"/>
              <w:spacing w:before="1"/>
              <w:ind w:left="93"/>
              <w:rPr>
                <w:rFonts w:ascii="Times New Roman" w:hAnsi="Times New Roman" w:cs="Times New Roman"/>
                <w:sz w:val="24"/>
                <w:szCs w:val="24"/>
              </w:rPr>
            </w:pPr>
          </w:p>
          <w:p w14:paraId="6F423671" w14:textId="77777777" w:rsidR="00F520F6" w:rsidRDefault="00F520F6" w:rsidP="00F520F6">
            <w:pPr>
              <w:pStyle w:val="TableParagraph"/>
              <w:spacing w:before="1"/>
              <w:ind w:left="93"/>
              <w:rPr>
                <w:rFonts w:ascii="Times New Roman" w:hAnsi="Times New Roman" w:cs="Times New Roman"/>
                <w:sz w:val="24"/>
                <w:szCs w:val="24"/>
              </w:rPr>
            </w:pPr>
          </w:p>
          <w:p w14:paraId="6C2E3516" w14:textId="77777777" w:rsidR="00F520F6" w:rsidRDefault="00F520F6" w:rsidP="00F520F6">
            <w:pPr>
              <w:pStyle w:val="TableParagraph"/>
              <w:spacing w:before="1"/>
              <w:ind w:left="93"/>
              <w:rPr>
                <w:rFonts w:ascii="Times New Roman" w:hAnsi="Times New Roman" w:cs="Times New Roman"/>
                <w:sz w:val="24"/>
                <w:szCs w:val="24"/>
              </w:rPr>
            </w:pPr>
          </w:p>
          <w:p w14:paraId="723FBF6A" w14:textId="5A2F85D5" w:rsidR="00F520F6" w:rsidRPr="00F520F6" w:rsidRDefault="00F520F6" w:rsidP="00F520F6">
            <w:pPr>
              <w:pStyle w:val="TableParagraph"/>
              <w:spacing w:before="1"/>
              <w:ind w:left="93"/>
              <w:rPr>
                <w:rFonts w:ascii="Times New Roman" w:hAnsi="Times New Roman" w:cs="Times New Roman"/>
                <w:sz w:val="24"/>
                <w:szCs w:val="24"/>
              </w:rPr>
            </w:pPr>
          </w:p>
        </w:tc>
      </w:tr>
      <w:tr w:rsidR="0005510C" w:rsidRPr="00B46C19" w14:paraId="7F4A6181" w14:textId="77777777" w:rsidTr="00796F65">
        <w:trPr>
          <w:trHeight w:hRule="exact" w:val="1616"/>
          <w:jc w:val="center"/>
        </w:trPr>
        <w:tc>
          <w:tcPr>
            <w:tcW w:w="9578" w:type="dxa"/>
            <w:tcBorders>
              <w:top w:val="single" w:sz="6" w:space="0" w:color="000000"/>
              <w:left w:val="single" w:sz="12" w:space="0" w:color="000000"/>
              <w:bottom w:val="single" w:sz="12" w:space="0" w:color="000000"/>
              <w:right w:val="single" w:sz="12" w:space="0" w:color="000000"/>
            </w:tcBorders>
          </w:tcPr>
          <w:p w14:paraId="017EDD3F" w14:textId="77777777" w:rsidR="0005510C" w:rsidRPr="00B46C19" w:rsidRDefault="0005510C" w:rsidP="00796F65">
            <w:pPr>
              <w:pStyle w:val="TableParagraph"/>
              <w:spacing w:before="1"/>
              <w:ind w:left="93" w:right="1385"/>
              <w:rPr>
                <w:rFonts w:ascii="Times New Roman" w:eastAsia="Bookman Old Style" w:hAnsi="Times New Roman" w:cs="Times New Roman"/>
                <w:sz w:val="24"/>
                <w:szCs w:val="24"/>
              </w:rPr>
            </w:pPr>
            <w:r w:rsidRPr="00B46C19">
              <w:rPr>
                <w:rFonts w:ascii="Times New Roman" w:hAnsi="Times New Roman" w:cs="Times New Roman"/>
                <w:sz w:val="24"/>
                <w:szCs w:val="24"/>
              </w:rPr>
              <w:t>I will provide the following evidence of the impact of my actions on my</w:t>
            </w:r>
            <w:r w:rsidRPr="00B46C19">
              <w:rPr>
                <w:rFonts w:ascii="Times New Roman" w:hAnsi="Times New Roman" w:cs="Times New Roman"/>
                <w:spacing w:val="-36"/>
                <w:sz w:val="24"/>
                <w:szCs w:val="24"/>
              </w:rPr>
              <w:t xml:space="preserve"> </w:t>
            </w:r>
            <w:r w:rsidRPr="00B46C19">
              <w:rPr>
                <w:rFonts w:ascii="Times New Roman" w:hAnsi="Times New Roman" w:cs="Times New Roman"/>
                <w:sz w:val="24"/>
                <w:szCs w:val="24"/>
              </w:rPr>
              <w:t>professional</w:t>
            </w:r>
            <w:r w:rsidRPr="00B46C19">
              <w:rPr>
                <w:rFonts w:ascii="Times New Roman" w:hAnsi="Times New Roman" w:cs="Times New Roman"/>
                <w:spacing w:val="-1"/>
                <w:w w:val="99"/>
                <w:sz w:val="24"/>
                <w:szCs w:val="24"/>
              </w:rPr>
              <w:t xml:space="preserve"> </w:t>
            </w:r>
            <w:r w:rsidRPr="00B46C19">
              <w:rPr>
                <w:rFonts w:ascii="Times New Roman" w:hAnsi="Times New Roman" w:cs="Times New Roman"/>
                <w:sz w:val="24"/>
                <w:szCs w:val="24"/>
              </w:rPr>
              <w:t>dispositions:</w:t>
            </w:r>
          </w:p>
          <w:p w14:paraId="7AFA75AD" w14:textId="77777777" w:rsidR="0005510C" w:rsidRPr="00B46C19" w:rsidRDefault="0005510C" w:rsidP="00796F65">
            <w:pPr>
              <w:pStyle w:val="TableParagraph"/>
              <w:rPr>
                <w:rFonts w:ascii="Times New Roman" w:eastAsia="Bookman Old Style" w:hAnsi="Times New Roman" w:cs="Times New Roman"/>
                <w:sz w:val="24"/>
                <w:szCs w:val="24"/>
              </w:rPr>
            </w:pPr>
          </w:p>
          <w:p w14:paraId="75816C1A" w14:textId="77777777" w:rsidR="0005510C" w:rsidRPr="00B46C19" w:rsidRDefault="0005510C" w:rsidP="00796F65">
            <w:pPr>
              <w:pStyle w:val="TableParagraph"/>
              <w:rPr>
                <w:rFonts w:ascii="Times New Roman" w:eastAsia="Bookman Old Style" w:hAnsi="Times New Roman" w:cs="Times New Roman"/>
                <w:sz w:val="24"/>
                <w:szCs w:val="24"/>
              </w:rPr>
            </w:pPr>
          </w:p>
          <w:p w14:paraId="011D0960" w14:textId="77777777" w:rsidR="0005510C" w:rsidRPr="00B46C19" w:rsidRDefault="0005510C" w:rsidP="00796F65">
            <w:pPr>
              <w:pStyle w:val="TableParagraph"/>
              <w:rPr>
                <w:rFonts w:ascii="Times New Roman" w:eastAsia="Bookman Old Style" w:hAnsi="Times New Roman" w:cs="Times New Roman"/>
                <w:sz w:val="24"/>
                <w:szCs w:val="24"/>
              </w:rPr>
            </w:pPr>
          </w:p>
          <w:p w14:paraId="51FD58F4" w14:textId="77777777" w:rsidR="0005510C" w:rsidRPr="00B46C19" w:rsidRDefault="0005510C" w:rsidP="00796F65">
            <w:pPr>
              <w:pStyle w:val="TableParagraph"/>
              <w:spacing w:before="139"/>
              <w:ind w:left="93"/>
              <w:rPr>
                <w:rFonts w:ascii="Times New Roman" w:eastAsia="Times New Roman" w:hAnsi="Times New Roman" w:cs="Times New Roman"/>
                <w:sz w:val="24"/>
                <w:szCs w:val="24"/>
              </w:rPr>
            </w:pPr>
            <w:r w:rsidRPr="00B46C19">
              <w:rPr>
                <w:rFonts w:ascii="Times New Roman" w:hAnsi="Times New Roman" w:cs="Times New Roman"/>
                <w:b/>
                <w:sz w:val="24"/>
                <w:szCs w:val="24"/>
              </w:rPr>
              <w:t>Timeline for</w:t>
            </w:r>
            <w:r w:rsidRPr="00B46C19">
              <w:rPr>
                <w:rFonts w:ascii="Times New Roman" w:hAnsi="Times New Roman" w:cs="Times New Roman"/>
                <w:b/>
                <w:spacing w:val="-5"/>
                <w:sz w:val="24"/>
                <w:szCs w:val="24"/>
              </w:rPr>
              <w:t xml:space="preserve"> </w:t>
            </w:r>
            <w:r w:rsidRPr="00B46C19">
              <w:rPr>
                <w:rFonts w:ascii="Times New Roman" w:hAnsi="Times New Roman" w:cs="Times New Roman"/>
                <w:b/>
                <w:sz w:val="24"/>
                <w:szCs w:val="24"/>
              </w:rPr>
              <w:t>Plan:</w:t>
            </w:r>
          </w:p>
        </w:tc>
      </w:tr>
    </w:tbl>
    <w:p w14:paraId="7ADA1A3B" w14:textId="35C1D938" w:rsidR="0005510C" w:rsidRPr="00967E47" w:rsidRDefault="00924D4F" w:rsidP="0005510C">
      <w:pPr>
        <w:rPr>
          <w:rFonts w:ascii="Times New Roman" w:eastAsia="Times New Roman" w:hAnsi="Times New Roman" w:cs="Times New Roman"/>
          <w:b/>
          <w:sz w:val="24"/>
          <w:szCs w:val="24"/>
        </w:rPr>
      </w:pPr>
      <w:r w:rsidRPr="00967E47">
        <w:rPr>
          <w:rFonts w:ascii="Times New Roman" w:eastAsia="Times New Roman" w:hAnsi="Times New Roman" w:cs="Times New Roman"/>
          <w:b/>
          <w:sz w:val="24"/>
          <w:szCs w:val="24"/>
        </w:rPr>
        <w:t>Signatures</w:t>
      </w:r>
      <w:r w:rsidR="00A64813" w:rsidRPr="00967E47">
        <w:rPr>
          <w:rFonts w:ascii="Times New Roman" w:eastAsia="Times New Roman" w:hAnsi="Times New Roman" w:cs="Times New Roman"/>
          <w:b/>
          <w:sz w:val="24"/>
          <w:szCs w:val="24"/>
        </w:rPr>
        <w:t>:</w:t>
      </w:r>
    </w:p>
    <w:tbl>
      <w:tblPr>
        <w:tblStyle w:val="TableGrid"/>
        <w:tblW w:w="0" w:type="auto"/>
        <w:tblLook w:val="04A0" w:firstRow="1" w:lastRow="0" w:firstColumn="1" w:lastColumn="0" w:noHBand="0" w:noVBand="1"/>
        <w:tblDescription w:val="information about candidate"/>
      </w:tblPr>
      <w:tblGrid>
        <w:gridCol w:w="2605"/>
        <w:gridCol w:w="6745"/>
      </w:tblGrid>
      <w:tr w:rsidR="00924D4F" w:rsidRPr="00B46C19" w14:paraId="4FB326B2" w14:textId="77777777" w:rsidTr="005310FD">
        <w:trPr>
          <w:tblHeader/>
        </w:trPr>
        <w:tc>
          <w:tcPr>
            <w:tcW w:w="2605" w:type="dxa"/>
          </w:tcPr>
          <w:p w14:paraId="1C2D3662" w14:textId="68B7113C" w:rsidR="00924D4F" w:rsidRPr="00B46C19" w:rsidRDefault="00924D4F" w:rsidP="0005510C">
            <w:pPr>
              <w:spacing w:before="10"/>
              <w:rPr>
                <w:rFonts w:ascii="Times New Roman" w:eastAsia="Bookman Old Style" w:hAnsi="Times New Roman" w:cs="Times New Roman"/>
                <w:b/>
                <w:sz w:val="24"/>
                <w:szCs w:val="24"/>
              </w:rPr>
            </w:pPr>
            <w:r w:rsidRPr="00B46C19">
              <w:rPr>
                <w:rFonts w:ascii="Times New Roman" w:eastAsia="Bookman Old Style" w:hAnsi="Times New Roman" w:cs="Times New Roman"/>
                <w:b/>
                <w:sz w:val="24"/>
                <w:szCs w:val="24"/>
              </w:rPr>
              <w:t>Candidate</w:t>
            </w:r>
            <w:r w:rsidR="00A64813">
              <w:rPr>
                <w:rFonts w:ascii="Times New Roman" w:eastAsia="Bookman Old Style" w:hAnsi="Times New Roman" w:cs="Times New Roman"/>
                <w:b/>
                <w:sz w:val="24"/>
                <w:szCs w:val="24"/>
              </w:rPr>
              <w:t>:</w:t>
            </w:r>
          </w:p>
        </w:tc>
        <w:tc>
          <w:tcPr>
            <w:tcW w:w="6745" w:type="dxa"/>
          </w:tcPr>
          <w:p w14:paraId="0D8C0547" w14:textId="77777777" w:rsidR="00924D4F" w:rsidRPr="00B46C19" w:rsidRDefault="00924D4F" w:rsidP="0005510C">
            <w:pPr>
              <w:spacing w:before="10"/>
              <w:rPr>
                <w:rFonts w:ascii="Times New Roman" w:eastAsia="Bookman Old Style" w:hAnsi="Times New Roman" w:cs="Times New Roman"/>
                <w:b/>
                <w:sz w:val="24"/>
                <w:szCs w:val="24"/>
              </w:rPr>
            </w:pPr>
          </w:p>
        </w:tc>
      </w:tr>
      <w:tr w:rsidR="00924D4F" w:rsidRPr="00B46C19" w14:paraId="53313062" w14:textId="77777777" w:rsidTr="00930DA1">
        <w:tc>
          <w:tcPr>
            <w:tcW w:w="2605" w:type="dxa"/>
          </w:tcPr>
          <w:p w14:paraId="344696AF" w14:textId="521D071C" w:rsidR="00924D4F" w:rsidRPr="00B46C19" w:rsidRDefault="00A01636" w:rsidP="0005510C">
            <w:pPr>
              <w:spacing w:before="10"/>
              <w:rPr>
                <w:rFonts w:ascii="Times New Roman" w:eastAsia="Bookman Old Style" w:hAnsi="Times New Roman" w:cs="Times New Roman"/>
                <w:b/>
                <w:sz w:val="24"/>
                <w:szCs w:val="24"/>
              </w:rPr>
            </w:pPr>
            <w:r w:rsidRPr="00B46C19">
              <w:rPr>
                <w:rFonts w:ascii="Times New Roman" w:eastAsia="Bookman Old Style" w:hAnsi="Times New Roman" w:cs="Times New Roman"/>
                <w:b/>
                <w:sz w:val="24"/>
                <w:szCs w:val="24"/>
              </w:rPr>
              <w:t>SOEC Director</w:t>
            </w:r>
            <w:r w:rsidR="00A64813">
              <w:rPr>
                <w:rFonts w:ascii="Times New Roman" w:eastAsia="Bookman Old Style" w:hAnsi="Times New Roman" w:cs="Times New Roman"/>
                <w:b/>
                <w:sz w:val="24"/>
                <w:szCs w:val="24"/>
              </w:rPr>
              <w:t>:</w:t>
            </w:r>
          </w:p>
        </w:tc>
        <w:tc>
          <w:tcPr>
            <w:tcW w:w="6745" w:type="dxa"/>
          </w:tcPr>
          <w:p w14:paraId="130F7611" w14:textId="77777777" w:rsidR="00924D4F" w:rsidRPr="00B46C19" w:rsidRDefault="00924D4F" w:rsidP="0005510C">
            <w:pPr>
              <w:spacing w:before="10"/>
              <w:rPr>
                <w:rFonts w:ascii="Times New Roman" w:eastAsia="Bookman Old Style" w:hAnsi="Times New Roman" w:cs="Times New Roman"/>
                <w:b/>
                <w:sz w:val="24"/>
                <w:szCs w:val="24"/>
              </w:rPr>
            </w:pPr>
          </w:p>
        </w:tc>
      </w:tr>
      <w:tr w:rsidR="00930DA1" w:rsidRPr="00B46C19" w14:paraId="52789A8D" w14:textId="77777777" w:rsidTr="00930DA1">
        <w:tc>
          <w:tcPr>
            <w:tcW w:w="2605" w:type="dxa"/>
          </w:tcPr>
          <w:p w14:paraId="211A0103" w14:textId="77777777" w:rsidR="00930DA1" w:rsidRPr="00B46C19" w:rsidRDefault="00930DA1" w:rsidP="0005510C">
            <w:pPr>
              <w:spacing w:before="10"/>
              <w:rPr>
                <w:rFonts w:ascii="Times New Roman" w:eastAsia="Bookman Old Style" w:hAnsi="Times New Roman" w:cs="Times New Roman"/>
                <w:b/>
                <w:sz w:val="24"/>
                <w:szCs w:val="24"/>
              </w:rPr>
            </w:pPr>
            <w:r w:rsidRPr="00B46C19">
              <w:rPr>
                <w:rFonts w:ascii="Times New Roman" w:eastAsia="Bookman Old Style" w:hAnsi="Times New Roman" w:cs="Times New Roman"/>
                <w:b/>
                <w:sz w:val="24"/>
                <w:szCs w:val="24"/>
              </w:rPr>
              <w:t>Date (Origin)</w:t>
            </w:r>
          </w:p>
        </w:tc>
        <w:tc>
          <w:tcPr>
            <w:tcW w:w="6745" w:type="dxa"/>
          </w:tcPr>
          <w:p w14:paraId="7DA588A8" w14:textId="77777777" w:rsidR="00930DA1" w:rsidRPr="00B46C19" w:rsidRDefault="00930DA1" w:rsidP="0005510C">
            <w:pPr>
              <w:spacing w:before="10"/>
              <w:rPr>
                <w:rFonts w:ascii="Times New Roman" w:eastAsia="Bookman Old Style" w:hAnsi="Times New Roman" w:cs="Times New Roman"/>
                <w:b/>
                <w:sz w:val="24"/>
                <w:szCs w:val="24"/>
              </w:rPr>
            </w:pPr>
            <w:r w:rsidRPr="00B46C19">
              <w:rPr>
                <w:rFonts w:ascii="Times New Roman" w:eastAsia="Bookman Old Style" w:hAnsi="Times New Roman" w:cs="Times New Roman"/>
                <w:b/>
                <w:sz w:val="24"/>
                <w:szCs w:val="24"/>
              </w:rPr>
              <w:t>Date (Plan Completion):</w:t>
            </w:r>
          </w:p>
        </w:tc>
      </w:tr>
    </w:tbl>
    <w:p w14:paraId="0D6687C9" w14:textId="77777777" w:rsidR="005310FD" w:rsidRPr="005310FD" w:rsidRDefault="005310FD">
      <w:pPr>
        <w:rPr>
          <w:sz w:val="2"/>
        </w:rPr>
      </w:pPr>
    </w:p>
    <w:tbl>
      <w:tblPr>
        <w:tblStyle w:val="TableGrid"/>
        <w:tblW w:w="0" w:type="auto"/>
        <w:tblLook w:val="04A0" w:firstRow="1" w:lastRow="0" w:firstColumn="1" w:lastColumn="0" w:noHBand="0" w:noVBand="1"/>
        <w:tblDescription w:val="information about candidate"/>
      </w:tblPr>
      <w:tblGrid>
        <w:gridCol w:w="9350"/>
      </w:tblGrid>
      <w:tr w:rsidR="00930DA1" w:rsidRPr="00B46C19" w14:paraId="3B8B6407" w14:textId="77777777" w:rsidTr="005310FD">
        <w:trPr>
          <w:tblHeader/>
        </w:trPr>
        <w:tc>
          <w:tcPr>
            <w:tcW w:w="9350" w:type="dxa"/>
          </w:tcPr>
          <w:p w14:paraId="77CE076F" w14:textId="77777777" w:rsidR="00930DA1" w:rsidRPr="00B46C19" w:rsidRDefault="00930DA1" w:rsidP="00930DA1">
            <w:pPr>
              <w:tabs>
                <w:tab w:val="left" w:pos="1472"/>
              </w:tabs>
              <w:spacing w:before="69"/>
              <w:ind w:left="120"/>
              <w:rPr>
                <w:rFonts w:ascii="Times New Roman" w:hAnsi="Times New Roman" w:cs="Times New Roman"/>
                <w:b/>
                <w:sz w:val="24"/>
                <w:szCs w:val="24"/>
              </w:rPr>
            </w:pPr>
          </w:p>
          <w:p w14:paraId="360022F6" w14:textId="2F7D30F3" w:rsidR="00930DA1" w:rsidRPr="00B46C19" w:rsidRDefault="00930DA1" w:rsidP="00930DA1">
            <w:pPr>
              <w:tabs>
                <w:tab w:val="left" w:pos="1472"/>
              </w:tabs>
              <w:spacing w:before="69"/>
              <w:ind w:left="120"/>
              <w:rPr>
                <w:rFonts w:ascii="Times New Roman" w:eastAsia="Bookman Old Style" w:hAnsi="Times New Roman" w:cs="Times New Roman"/>
                <w:sz w:val="24"/>
                <w:szCs w:val="24"/>
              </w:rPr>
            </w:pPr>
            <w:r w:rsidRPr="00B46C19">
              <w:rPr>
                <w:rFonts w:ascii="Times New Roman" w:hAnsi="Times New Roman" w:cs="Times New Roman"/>
                <w:b/>
                <w:sz w:val="24"/>
                <w:szCs w:val="24"/>
              </w:rPr>
              <w:t>Plan is</w:t>
            </w:r>
            <w:r w:rsidR="00A01636" w:rsidRPr="00B46C19">
              <w:rPr>
                <w:rFonts w:ascii="Times New Roman" w:hAnsi="Times New Roman" w:cs="Times New Roman"/>
                <w:b/>
                <w:sz w:val="24"/>
                <w:szCs w:val="24"/>
              </w:rPr>
              <w:t xml:space="preserve"> </w:t>
            </w:r>
            <w:r w:rsidRPr="00B46C19">
              <w:rPr>
                <w:rFonts w:ascii="Times New Roman" w:hAnsi="Times New Roman" w:cs="Times New Roman"/>
                <w:b/>
                <w:sz w:val="24"/>
                <w:szCs w:val="24"/>
              </w:rPr>
              <w:t xml:space="preserve"> </w:t>
            </w:r>
            <w:r w:rsidRPr="00B46C19">
              <w:rPr>
                <w:rFonts w:ascii="Times New Roman" w:hAnsi="Times New Roman" w:cs="Times New Roman"/>
                <w:b/>
                <w:sz w:val="24"/>
                <w:szCs w:val="24"/>
                <w:u w:val="single" w:color="000000"/>
              </w:rPr>
              <w:t xml:space="preserve"> </w:t>
            </w:r>
            <w:r w:rsidRPr="00B46C19">
              <w:rPr>
                <w:rFonts w:ascii="Times New Roman" w:hAnsi="Times New Roman" w:cs="Times New Roman"/>
                <w:b/>
                <w:sz w:val="24"/>
                <w:szCs w:val="24"/>
                <w:u w:val="single" w:color="000000"/>
              </w:rPr>
              <w:tab/>
            </w:r>
            <w:r w:rsidR="00A01636" w:rsidRPr="00B46C19">
              <w:rPr>
                <w:rFonts w:ascii="Times New Roman" w:hAnsi="Times New Roman" w:cs="Times New Roman"/>
                <w:b/>
                <w:sz w:val="24"/>
                <w:szCs w:val="24"/>
                <w:u w:val="single" w:color="000000"/>
              </w:rPr>
              <w:t xml:space="preserve">  </w:t>
            </w:r>
            <w:r w:rsidR="00A01636" w:rsidRPr="00B46C19">
              <w:rPr>
                <w:rFonts w:ascii="Times New Roman" w:hAnsi="Times New Roman" w:cs="Times New Roman"/>
                <w:b/>
                <w:sz w:val="24"/>
                <w:szCs w:val="24"/>
              </w:rPr>
              <w:t xml:space="preserve"> </w:t>
            </w:r>
            <w:proofErr w:type="spellStart"/>
            <w:r w:rsidRPr="00B46C19">
              <w:rPr>
                <w:rFonts w:ascii="Times New Roman" w:hAnsi="Times New Roman" w:cs="Times New Roman"/>
                <w:b/>
                <w:sz w:val="24"/>
                <w:szCs w:val="24"/>
              </w:rPr>
              <w:t>is</w:t>
            </w:r>
            <w:proofErr w:type="spellEnd"/>
            <w:r w:rsidRPr="00B46C19">
              <w:rPr>
                <w:rFonts w:ascii="Times New Roman" w:hAnsi="Times New Roman" w:cs="Times New Roman"/>
                <w:b/>
                <w:spacing w:val="-2"/>
                <w:sz w:val="24"/>
                <w:szCs w:val="24"/>
              </w:rPr>
              <w:t xml:space="preserve"> </w:t>
            </w:r>
            <w:r w:rsidRPr="00B46C19">
              <w:rPr>
                <w:rFonts w:ascii="Times New Roman" w:hAnsi="Times New Roman" w:cs="Times New Roman"/>
                <w:b/>
                <w:sz w:val="24"/>
                <w:szCs w:val="24"/>
              </w:rPr>
              <w:t>not</w:t>
            </w:r>
            <w:r w:rsidRPr="00B46C19">
              <w:rPr>
                <w:rFonts w:ascii="Times New Roman" w:hAnsi="Times New Roman" w:cs="Times New Roman"/>
                <w:b/>
                <w:sz w:val="24"/>
                <w:szCs w:val="24"/>
                <w:u w:val="single" w:color="000000"/>
              </w:rPr>
              <w:t xml:space="preserve">       </w:t>
            </w:r>
            <w:r w:rsidRPr="00B46C19">
              <w:rPr>
                <w:rFonts w:ascii="Times New Roman" w:hAnsi="Times New Roman" w:cs="Times New Roman"/>
                <w:b/>
                <w:sz w:val="24"/>
                <w:szCs w:val="24"/>
              </w:rPr>
              <w:t>considered fully remediated</w:t>
            </w:r>
            <w:r w:rsidRPr="00B46C19">
              <w:rPr>
                <w:rFonts w:ascii="Times New Roman" w:hAnsi="Times New Roman" w:cs="Times New Roman"/>
                <w:b/>
                <w:spacing w:val="-9"/>
                <w:sz w:val="24"/>
                <w:szCs w:val="24"/>
              </w:rPr>
              <w:t xml:space="preserve"> </w:t>
            </w:r>
            <w:r w:rsidRPr="00B46C19">
              <w:rPr>
                <w:rFonts w:ascii="Times New Roman" w:hAnsi="Times New Roman" w:cs="Times New Roman"/>
                <w:b/>
                <w:sz w:val="24"/>
                <w:szCs w:val="24"/>
              </w:rPr>
              <w:t>on</w:t>
            </w:r>
            <w:bookmarkStart w:id="0" w:name="_GoBack"/>
            <w:r w:rsidRPr="00B46C19">
              <w:rPr>
                <w:rFonts w:ascii="Times New Roman" w:hAnsi="Times New Roman" w:cs="Times New Roman"/>
                <w:b/>
                <w:sz w:val="24"/>
                <w:szCs w:val="24"/>
                <w:u w:val="single" w:color="000000"/>
              </w:rPr>
              <w:tab/>
              <w:t xml:space="preserve">  </w:t>
            </w:r>
            <w:proofErr w:type="gramStart"/>
            <w:r w:rsidRPr="00B46C19">
              <w:rPr>
                <w:rFonts w:ascii="Times New Roman" w:hAnsi="Times New Roman" w:cs="Times New Roman"/>
                <w:b/>
                <w:sz w:val="24"/>
                <w:szCs w:val="24"/>
                <w:u w:val="single" w:color="000000"/>
              </w:rPr>
              <w:t xml:space="preserve">   </w:t>
            </w:r>
            <w:bookmarkEnd w:id="0"/>
            <w:r w:rsidRPr="00B46C19">
              <w:rPr>
                <w:rFonts w:ascii="Times New Roman" w:hAnsi="Times New Roman" w:cs="Times New Roman"/>
                <w:b/>
                <w:sz w:val="24"/>
                <w:szCs w:val="24"/>
              </w:rPr>
              <w:t>(</w:t>
            </w:r>
            <w:proofErr w:type="gramEnd"/>
            <w:r w:rsidRPr="00B46C19">
              <w:rPr>
                <w:rFonts w:ascii="Times New Roman" w:hAnsi="Times New Roman" w:cs="Times New Roman"/>
                <w:b/>
                <w:sz w:val="24"/>
                <w:szCs w:val="24"/>
              </w:rPr>
              <w:t>date).</w:t>
            </w:r>
          </w:p>
          <w:p w14:paraId="3E4A181A" w14:textId="77777777" w:rsidR="00930DA1" w:rsidRPr="00B46C19" w:rsidRDefault="00930DA1" w:rsidP="0005510C">
            <w:pPr>
              <w:spacing w:before="10"/>
              <w:rPr>
                <w:rFonts w:ascii="Times New Roman" w:eastAsia="Bookman Old Style" w:hAnsi="Times New Roman" w:cs="Times New Roman"/>
                <w:sz w:val="24"/>
                <w:szCs w:val="24"/>
              </w:rPr>
            </w:pPr>
          </w:p>
        </w:tc>
      </w:tr>
      <w:tr w:rsidR="00930DA1" w:rsidRPr="00B46C19" w14:paraId="1856DA77" w14:textId="77777777" w:rsidTr="003141B0">
        <w:tc>
          <w:tcPr>
            <w:tcW w:w="9350" w:type="dxa"/>
          </w:tcPr>
          <w:p w14:paraId="6D893E6D" w14:textId="77777777" w:rsidR="00930DA1" w:rsidRPr="00B46C19" w:rsidRDefault="00930DA1" w:rsidP="00930DA1">
            <w:pPr>
              <w:rPr>
                <w:rFonts w:ascii="Times New Roman" w:eastAsia="Times New Roman" w:hAnsi="Times New Roman" w:cs="Times New Roman"/>
                <w:b/>
                <w:color w:val="000000"/>
                <w:sz w:val="24"/>
                <w:szCs w:val="24"/>
              </w:rPr>
            </w:pPr>
            <w:r w:rsidRPr="00B46C19">
              <w:rPr>
                <w:rFonts w:ascii="Times New Roman" w:eastAsia="Times New Roman" w:hAnsi="Times New Roman" w:cs="Times New Roman"/>
                <w:b/>
                <w:color w:val="000000"/>
                <w:sz w:val="24"/>
                <w:szCs w:val="24"/>
              </w:rPr>
              <w:t xml:space="preserve">Remediation Score (circle): "E" for Exceptional, "A" for Acceptable, </w:t>
            </w:r>
          </w:p>
          <w:p w14:paraId="452CCC4A" w14:textId="77777777" w:rsidR="00930DA1" w:rsidRPr="00B46C19" w:rsidRDefault="00930DA1" w:rsidP="00930DA1">
            <w:pPr>
              <w:rPr>
                <w:rFonts w:ascii="Times New Roman" w:eastAsia="Times New Roman" w:hAnsi="Times New Roman" w:cs="Times New Roman"/>
                <w:b/>
                <w:color w:val="000000"/>
                <w:sz w:val="24"/>
                <w:szCs w:val="24"/>
              </w:rPr>
            </w:pPr>
            <w:r w:rsidRPr="00B46C19">
              <w:rPr>
                <w:rFonts w:ascii="Times New Roman" w:eastAsia="Times New Roman" w:hAnsi="Times New Roman" w:cs="Times New Roman"/>
                <w:b/>
                <w:color w:val="000000"/>
                <w:sz w:val="24"/>
                <w:szCs w:val="24"/>
              </w:rPr>
              <w:t>"G" for Area for Growth, "R" for Remediation</w:t>
            </w:r>
          </w:p>
          <w:p w14:paraId="62A613EA" w14:textId="77777777" w:rsidR="00930DA1" w:rsidRPr="00B46C19" w:rsidRDefault="00930DA1" w:rsidP="00930DA1">
            <w:pPr>
              <w:tabs>
                <w:tab w:val="left" w:pos="1472"/>
              </w:tabs>
              <w:spacing w:before="69"/>
              <w:ind w:left="120"/>
              <w:rPr>
                <w:rFonts w:ascii="Times New Roman" w:hAnsi="Times New Roman" w:cs="Times New Roman"/>
                <w:b/>
                <w:sz w:val="24"/>
                <w:szCs w:val="24"/>
              </w:rPr>
            </w:pPr>
          </w:p>
        </w:tc>
      </w:tr>
      <w:tr w:rsidR="00930DA1" w:rsidRPr="00B46C19" w14:paraId="40F3E428" w14:textId="77777777" w:rsidTr="003141B0">
        <w:tc>
          <w:tcPr>
            <w:tcW w:w="9350" w:type="dxa"/>
          </w:tcPr>
          <w:p w14:paraId="5707D4A1" w14:textId="77777777" w:rsidR="00930DA1" w:rsidRPr="00B46C19" w:rsidRDefault="00930DA1" w:rsidP="00930DA1">
            <w:pPr>
              <w:rPr>
                <w:rFonts w:ascii="Times New Roman" w:eastAsia="Times New Roman" w:hAnsi="Times New Roman" w:cs="Times New Roman"/>
                <w:b/>
                <w:color w:val="000000"/>
                <w:sz w:val="24"/>
                <w:szCs w:val="24"/>
              </w:rPr>
            </w:pPr>
            <w:r w:rsidRPr="00B46C19">
              <w:rPr>
                <w:rFonts w:ascii="Times New Roman" w:eastAsia="Times New Roman" w:hAnsi="Times New Roman" w:cs="Times New Roman"/>
                <w:b/>
                <w:color w:val="000000"/>
                <w:sz w:val="24"/>
                <w:szCs w:val="24"/>
              </w:rPr>
              <w:t>Candidate Signature:</w:t>
            </w:r>
          </w:p>
          <w:p w14:paraId="627516AD" w14:textId="77777777" w:rsidR="00930DA1" w:rsidRPr="00B46C19" w:rsidRDefault="00930DA1" w:rsidP="00930DA1">
            <w:pPr>
              <w:rPr>
                <w:rFonts w:ascii="Times New Roman" w:eastAsia="Times New Roman" w:hAnsi="Times New Roman" w:cs="Times New Roman"/>
                <w:b/>
                <w:color w:val="000000"/>
                <w:sz w:val="24"/>
                <w:szCs w:val="24"/>
              </w:rPr>
            </w:pPr>
          </w:p>
        </w:tc>
      </w:tr>
      <w:tr w:rsidR="00930DA1" w:rsidRPr="00B46C19" w14:paraId="52DD2833" w14:textId="77777777" w:rsidTr="003141B0">
        <w:tc>
          <w:tcPr>
            <w:tcW w:w="9350" w:type="dxa"/>
          </w:tcPr>
          <w:p w14:paraId="6784AF4A" w14:textId="2F29C364" w:rsidR="00930DA1" w:rsidRPr="00B46C19" w:rsidRDefault="00A01636" w:rsidP="00930DA1">
            <w:pPr>
              <w:rPr>
                <w:rFonts w:ascii="Times New Roman" w:eastAsia="Times New Roman" w:hAnsi="Times New Roman" w:cs="Times New Roman"/>
                <w:b/>
                <w:color w:val="000000"/>
                <w:sz w:val="24"/>
                <w:szCs w:val="24"/>
              </w:rPr>
            </w:pPr>
            <w:r w:rsidRPr="00B46C19">
              <w:rPr>
                <w:rFonts w:ascii="Times New Roman" w:eastAsia="Bookman Old Style" w:hAnsi="Times New Roman" w:cs="Times New Roman"/>
                <w:b/>
                <w:sz w:val="24"/>
                <w:szCs w:val="24"/>
              </w:rPr>
              <w:t>Field Placement Coordinator</w:t>
            </w:r>
            <w:r w:rsidRPr="00B46C19">
              <w:rPr>
                <w:rFonts w:ascii="Times New Roman" w:eastAsia="Times New Roman" w:hAnsi="Times New Roman" w:cs="Times New Roman"/>
                <w:b/>
                <w:color w:val="000000"/>
                <w:sz w:val="24"/>
                <w:szCs w:val="24"/>
              </w:rPr>
              <w:t xml:space="preserve"> </w:t>
            </w:r>
            <w:r w:rsidR="00930DA1" w:rsidRPr="00B46C19">
              <w:rPr>
                <w:rFonts w:ascii="Times New Roman" w:eastAsia="Times New Roman" w:hAnsi="Times New Roman" w:cs="Times New Roman"/>
                <w:b/>
                <w:color w:val="000000"/>
                <w:sz w:val="24"/>
                <w:szCs w:val="24"/>
              </w:rPr>
              <w:t>Signature:</w:t>
            </w:r>
          </w:p>
          <w:p w14:paraId="6845A523" w14:textId="77777777" w:rsidR="00930DA1" w:rsidRPr="00B46C19" w:rsidRDefault="00930DA1" w:rsidP="00930DA1">
            <w:pPr>
              <w:rPr>
                <w:rFonts w:ascii="Times New Roman" w:eastAsia="Times New Roman" w:hAnsi="Times New Roman" w:cs="Times New Roman"/>
                <w:b/>
                <w:color w:val="000000"/>
                <w:sz w:val="24"/>
                <w:szCs w:val="24"/>
              </w:rPr>
            </w:pPr>
          </w:p>
        </w:tc>
      </w:tr>
      <w:tr w:rsidR="00A01636" w:rsidRPr="00B46C19" w14:paraId="06E02478" w14:textId="77777777" w:rsidTr="003141B0">
        <w:tc>
          <w:tcPr>
            <w:tcW w:w="9350" w:type="dxa"/>
          </w:tcPr>
          <w:p w14:paraId="6E0E9E3C" w14:textId="77777777" w:rsidR="00A01636" w:rsidRPr="00B46C19" w:rsidRDefault="00A01636" w:rsidP="00930DA1">
            <w:pPr>
              <w:rPr>
                <w:rFonts w:ascii="Times New Roman" w:eastAsia="Bookman Old Style" w:hAnsi="Times New Roman" w:cs="Times New Roman"/>
                <w:b/>
                <w:sz w:val="24"/>
                <w:szCs w:val="24"/>
              </w:rPr>
            </w:pPr>
            <w:r w:rsidRPr="00B46C19">
              <w:rPr>
                <w:rFonts w:ascii="Times New Roman" w:eastAsia="Bookman Old Style" w:hAnsi="Times New Roman" w:cs="Times New Roman"/>
                <w:b/>
                <w:sz w:val="24"/>
                <w:szCs w:val="24"/>
              </w:rPr>
              <w:t>SOEC Director Signature:</w:t>
            </w:r>
          </w:p>
          <w:p w14:paraId="6BD2890A" w14:textId="07E16C91" w:rsidR="00A01636" w:rsidRPr="00B46C19" w:rsidRDefault="00A01636" w:rsidP="00930DA1">
            <w:pPr>
              <w:rPr>
                <w:rFonts w:ascii="Times New Roman" w:eastAsia="Bookman Old Style" w:hAnsi="Times New Roman" w:cs="Times New Roman"/>
                <w:b/>
                <w:sz w:val="24"/>
                <w:szCs w:val="24"/>
              </w:rPr>
            </w:pPr>
          </w:p>
        </w:tc>
      </w:tr>
    </w:tbl>
    <w:p w14:paraId="513FB787" w14:textId="77777777" w:rsidR="007D2628" w:rsidRPr="00B46C19" w:rsidRDefault="007D2628" w:rsidP="00C30AEA">
      <w:pPr>
        <w:rPr>
          <w:rFonts w:ascii="Times New Roman" w:hAnsi="Times New Roman" w:cs="Times New Roman"/>
          <w:b/>
          <w:sz w:val="24"/>
          <w:szCs w:val="24"/>
        </w:rPr>
      </w:pPr>
    </w:p>
    <w:sectPr w:rsidR="007D2628" w:rsidRPr="00B46C19" w:rsidSect="00C30AEA">
      <w:pgSz w:w="12240" w:h="15840"/>
      <w:pgMar w:top="1260" w:right="1440" w:bottom="108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D43F11" w16cid:durableId="21040F59"/>
  <w16cid:commentId w16cid:paraId="6A9DB504" w16cid:durableId="210410E3"/>
  <w16cid:commentId w16cid:paraId="3A12A0AA" w16cid:durableId="21041114"/>
  <w16cid:commentId w16cid:paraId="32483464" w16cid:durableId="210411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61411" w14:textId="77777777" w:rsidR="00D65079" w:rsidRDefault="00D65079">
      <w:pPr>
        <w:spacing w:after="0" w:line="240" w:lineRule="auto"/>
      </w:pPr>
      <w:r>
        <w:separator/>
      </w:r>
    </w:p>
  </w:endnote>
  <w:endnote w:type="continuationSeparator" w:id="0">
    <w:p w14:paraId="7E90369F" w14:textId="77777777" w:rsidR="00D65079" w:rsidRDefault="00D6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8BB7" w14:textId="090A16CE" w:rsidR="00C273FA" w:rsidRDefault="008237BA" w:rsidP="005310FD">
    <w:pPr>
      <w:pStyle w:val="Footer"/>
      <w:jc w:val="right"/>
    </w:pPr>
    <w:r>
      <w:t xml:space="preserve">Rev 1: </w:t>
    </w:r>
    <w:r w:rsidR="00B95010">
      <w:t>Au</w:t>
    </w:r>
    <w:r>
      <w:t>g</w:t>
    </w:r>
    <w:r w:rsidR="00B95010">
      <w:t xml:space="preserve"> 2019</w:t>
    </w:r>
  </w:p>
  <w:p w14:paraId="29CAE970" w14:textId="77777777" w:rsidR="006E636B" w:rsidRDefault="00D65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67216" w14:textId="77777777" w:rsidR="00D65079" w:rsidRDefault="00D65079">
      <w:pPr>
        <w:spacing w:after="0" w:line="240" w:lineRule="auto"/>
      </w:pPr>
      <w:r>
        <w:separator/>
      </w:r>
    </w:p>
  </w:footnote>
  <w:footnote w:type="continuationSeparator" w:id="0">
    <w:p w14:paraId="47825C31" w14:textId="77777777" w:rsidR="00D65079" w:rsidRDefault="00D65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E54FD16"/>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92B5C"/>
    <w:multiLevelType w:val="hybridMultilevel"/>
    <w:tmpl w:val="3862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B3ECC"/>
    <w:multiLevelType w:val="hybridMultilevel"/>
    <w:tmpl w:val="F408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61569"/>
    <w:multiLevelType w:val="hybridMultilevel"/>
    <w:tmpl w:val="C8F02950"/>
    <w:lvl w:ilvl="0" w:tplc="00000001">
      <w:start w:val="1"/>
      <w:numFmt w:val="decimal"/>
      <w:lvlText w:val="%1."/>
      <w:lvlJc w:val="left"/>
      <w:pPr>
        <w:ind w:left="720" w:hanging="360"/>
      </w:pPr>
    </w:lvl>
    <w:lvl w:ilvl="1" w:tplc="0409000F">
      <w:start w:val="1"/>
      <w:numFmt w:val="decimal"/>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F704D3"/>
    <w:multiLevelType w:val="hybridMultilevel"/>
    <w:tmpl w:val="67E6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D0A12"/>
    <w:multiLevelType w:val="hybridMultilevel"/>
    <w:tmpl w:val="60B44DC4"/>
    <w:lvl w:ilvl="0" w:tplc="D2CC61D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15A12"/>
    <w:multiLevelType w:val="hybridMultilevel"/>
    <w:tmpl w:val="22C8C1E0"/>
    <w:lvl w:ilvl="0" w:tplc="61124F14">
      <w:start w:val="1"/>
      <w:numFmt w:val="decimal"/>
      <w:lvlText w:val="%1."/>
      <w:lvlJc w:val="left"/>
      <w:pPr>
        <w:ind w:left="600" w:hanging="360"/>
      </w:pPr>
      <w:rPr>
        <w:rFonts w:eastAsiaTheme="minorEastAsia" w:hAnsiTheme="minorHAnsi" w:cstheme="minorBidi"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49D076F7"/>
    <w:multiLevelType w:val="hybridMultilevel"/>
    <w:tmpl w:val="6B8C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D5607"/>
    <w:multiLevelType w:val="hybridMultilevel"/>
    <w:tmpl w:val="7F16145E"/>
    <w:lvl w:ilvl="0" w:tplc="A38817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F518A6"/>
    <w:multiLevelType w:val="hybridMultilevel"/>
    <w:tmpl w:val="B05A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5007C"/>
    <w:multiLevelType w:val="hybridMultilevel"/>
    <w:tmpl w:val="844A9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0"/>
  </w:num>
  <w:num w:numId="5">
    <w:abstractNumId w:val="3"/>
  </w:num>
  <w:num w:numId="6">
    <w:abstractNumId w:val="9"/>
  </w:num>
  <w:num w:numId="7">
    <w:abstractNumId w:val="8"/>
  </w:num>
  <w:num w:numId="8">
    <w:abstractNumId w:val="1"/>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BA"/>
    <w:rsid w:val="000241F4"/>
    <w:rsid w:val="0005510C"/>
    <w:rsid w:val="00072E4D"/>
    <w:rsid w:val="00076AF5"/>
    <w:rsid w:val="000777D5"/>
    <w:rsid w:val="00107159"/>
    <w:rsid w:val="00160634"/>
    <w:rsid w:val="001A2D0D"/>
    <w:rsid w:val="001C2A7E"/>
    <w:rsid w:val="001F5B96"/>
    <w:rsid w:val="00261F25"/>
    <w:rsid w:val="00290A2D"/>
    <w:rsid w:val="00300FB0"/>
    <w:rsid w:val="0034290A"/>
    <w:rsid w:val="00381A4A"/>
    <w:rsid w:val="003C158F"/>
    <w:rsid w:val="00414C32"/>
    <w:rsid w:val="00492C34"/>
    <w:rsid w:val="004B0768"/>
    <w:rsid w:val="004C0DC3"/>
    <w:rsid w:val="004C24D0"/>
    <w:rsid w:val="004E21D0"/>
    <w:rsid w:val="00507727"/>
    <w:rsid w:val="005310FD"/>
    <w:rsid w:val="0060520F"/>
    <w:rsid w:val="00615445"/>
    <w:rsid w:val="00652340"/>
    <w:rsid w:val="00656BD4"/>
    <w:rsid w:val="006626CC"/>
    <w:rsid w:val="00675238"/>
    <w:rsid w:val="006E7DBA"/>
    <w:rsid w:val="00733748"/>
    <w:rsid w:val="00755991"/>
    <w:rsid w:val="007945DA"/>
    <w:rsid w:val="00796E68"/>
    <w:rsid w:val="007A0026"/>
    <w:rsid w:val="007D2628"/>
    <w:rsid w:val="00817023"/>
    <w:rsid w:val="008237BA"/>
    <w:rsid w:val="00851ED6"/>
    <w:rsid w:val="0090494E"/>
    <w:rsid w:val="00924D4F"/>
    <w:rsid w:val="00930DA1"/>
    <w:rsid w:val="00946C22"/>
    <w:rsid w:val="00967E47"/>
    <w:rsid w:val="00984739"/>
    <w:rsid w:val="009A2A21"/>
    <w:rsid w:val="00A01636"/>
    <w:rsid w:val="00A04FF4"/>
    <w:rsid w:val="00A201D6"/>
    <w:rsid w:val="00A4116B"/>
    <w:rsid w:val="00A517AC"/>
    <w:rsid w:val="00A64270"/>
    <w:rsid w:val="00A64813"/>
    <w:rsid w:val="00A64830"/>
    <w:rsid w:val="00AD4496"/>
    <w:rsid w:val="00B13B69"/>
    <w:rsid w:val="00B46B1E"/>
    <w:rsid w:val="00B46C19"/>
    <w:rsid w:val="00B8551E"/>
    <w:rsid w:val="00B95010"/>
    <w:rsid w:val="00BB18A3"/>
    <w:rsid w:val="00BC3B3C"/>
    <w:rsid w:val="00C30AEA"/>
    <w:rsid w:val="00C413F0"/>
    <w:rsid w:val="00C9336A"/>
    <w:rsid w:val="00CC0D19"/>
    <w:rsid w:val="00CD255B"/>
    <w:rsid w:val="00CF1147"/>
    <w:rsid w:val="00D35548"/>
    <w:rsid w:val="00D65079"/>
    <w:rsid w:val="00DD5F06"/>
    <w:rsid w:val="00E0215B"/>
    <w:rsid w:val="00E027E0"/>
    <w:rsid w:val="00E23181"/>
    <w:rsid w:val="00E34EE7"/>
    <w:rsid w:val="00EC4701"/>
    <w:rsid w:val="00F2137C"/>
    <w:rsid w:val="00F520F6"/>
    <w:rsid w:val="00F563C8"/>
    <w:rsid w:val="00F75647"/>
    <w:rsid w:val="00F828DE"/>
    <w:rsid w:val="00FD7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B78D"/>
  <w15:chartTrackingRefBased/>
  <w15:docId w15:val="{58E15A40-308B-48A7-9F0D-D2A6DF91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37C"/>
    <w:pPr>
      <w:ind w:left="720"/>
      <w:contextualSpacing/>
    </w:pPr>
  </w:style>
  <w:style w:type="table" w:styleId="TableGrid">
    <w:name w:val="Table Grid"/>
    <w:basedOn w:val="TableNormal"/>
    <w:uiPriority w:val="39"/>
    <w:rsid w:val="00A51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D2628"/>
    <w:pPr>
      <w:widowControl w:val="0"/>
      <w:spacing w:after="0" w:line="240" w:lineRule="auto"/>
      <w:ind w:left="100"/>
    </w:pPr>
    <w:rPr>
      <w:rFonts w:ascii="Times New Roman" w:eastAsia="Times New Roman" w:hAnsi="Times New Roman"/>
      <w:sz w:val="24"/>
      <w:szCs w:val="24"/>
      <w:u w:val="single"/>
      <w:lang w:eastAsia="en-US"/>
    </w:rPr>
  </w:style>
  <w:style w:type="character" w:customStyle="1" w:styleId="BodyTextChar">
    <w:name w:val="Body Text Char"/>
    <w:basedOn w:val="DefaultParagraphFont"/>
    <w:link w:val="BodyText"/>
    <w:uiPriority w:val="1"/>
    <w:rsid w:val="007D2628"/>
    <w:rPr>
      <w:rFonts w:ascii="Times New Roman" w:eastAsia="Times New Roman" w:hAnsi="Times New Roman"/>
      <w:sz w:val="24"/>
      <w:szCs w:val="24"/>
      <w:u w:val="single"/>
      <w:lang w:eastAsia="en-US"/>
    </w:rPr>
  </w:style>
  <w:style w:type="paragraph" w:customStyle="1" w:styleId="TableParagraph">
    <w:name w:val="Table Paragraph"/>
    <w:basedOn w:val="Normal"/>
    <w:uiPriority w:val="1"/>
    <w:qFormat/>
    <w:rsid w:val="007D2628"/>
    <w:pPr>
      <w:widowControl w:val="0"/>
      <w:spacing w:after="0" w:line="240" w:lineRule="auto"/>
    </w:pPr>
    <w:rPr>
      <w:rFonts w:eastAsiaTheme="minorHAnsi"/>
      <w:lang w:eastAsia="en-US"/>
    </w:rPr>
  </w:style>
  <w:style w:type="paragraph" w:styleId="Header">
    <w:name w:val="header"/>
    <w:basedOn w:val="Normal"/>
    <w:link w:val="HeaderChar"/>
    <w:uiPriority w:val="99"/>
    <w:unhideWhenUsed/>
    <w:rsid w:val="0005510C"/>
    <w:pPr>
      <w:widowControl w:val="0"/>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05510C"/>
    <w:rPr>
      <w:rFonts w:eastAsiaTheme="minorHAnsi"/>
      <w:lang w:eastAsia="en-US"/>
    </w:rPr>
  </w:style>
  <w:style w:type="paragraph" w:styleId="Footer">
    <w:name w:val="footer"/>
    <w:basedOn w:val="Normal"/>
    <w:link w:val="FooterChar"/>
    <w:uiPriority w:val="99"/>
    <w:unhideWhenUsed/>
    <w:rsid w:val="0005510C"/>
    <w:pPr>
      <w:widowControl w:val="0"/>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05510C"/>
    <w:rPr>
      <w:rFonts w:eastAsiaTheme="minorHAnsi"/>
      <w:lang w:eastAsia="en-US"/>
    </w:rPr>
  </w:style>
  <w:style w:type="paragraph" w:styleId="BalloonText">
    <w:name w:val="Balloon Text"/>
    <w:basedOn w:val="Normal"/>
    <w:link w:val="BalloonTextChar"/>
    <w:uiPriority w:val="99"/>
    <w:semiHidden/>
    <w:unhideWhenUsed/>
    <w:rsid w:val="00796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E68"/>
    <w:rPr>
      <w:rFonts w:ascii="Segoe UI" w:hAnsi="Segoe UI" w:cs="Segoe UI"/>
      <w:sz w:val="18"/>
      <w:szCs w:val="18"/>
    </w:rPr>
  </w:style>
  <w:style w:type="character" w:styleId="CommentReference">
    <w:name w:val="annotation reference"/>
    <w:basedOn w:val="DefaultParagraphFont"/>
    <w:uiPriority w:val="99"/>
    <w:semiHidden/>
    <w:unhideWhenUsed/>
    <w:rsid w:val="00CF1147"/>
    <w:rPr>
      <w:sz w:val="16"/>
      <w:szCs w:val="16"/>
    </w:rPr>
  </w:style>
  <w:style w:type="paragraph" w:styleId="CommentText">
    <w:name w:val="annotation text"/>
    <w:basedOn w:val="Normal"/>
    <w:link w:val="CommentTextChar"/>
    <w:uiPriority w:val="99"/>
    <w:semiHidden/>
    <w:unhideWhenUsed/>
    <w:rsid w:val="00CF1147"/>
    <w:pPr>
      <w:spacing w:line="240" w:lineRule="auto"/>
    </w:pPr>
    <w:rPr>
      <w:sz w:val="20"/>
      <w:szCs w:val="20"/>
    </w:rPr>
  </w:style>
  <w:style w:type="character" w:customStyle="1" w:styleId="CommentTextChar">
    <w:name w:val="Comment Text Char"/>
    <w:basedOn w:val="DefaultParagraphFont"/>
    <w:link w:val="CommentText"/>
    <w:uiPriority w:val="99"/>
    <w:semiHidden/>
    <w:rsid w:val="00CF1147"/>
    <w:rPr>
      <w:sz w:val="20"/>
      <w:szCs w:val="20"/>
    </w:rPr>
  </w:style>
  <w:style w:type="paragraph" w:styleId="CommentSubject">
    <w:name w:val="annotation subject"/>
    <w:basedOn w:val="CommentText"/>
    <w:next w:val="CommentText"/>
    <w:link w:val="CommentSubjectChar"/>
    <w:uiPriority w:val="99"/>
    <w:semiHidden/>
    <w:unhideWhenUsed/>
    <w:rsid w:val="00CF1147"/>
    <w:rPr>
      <w:b/>
      <w:bCs/>
    </w:rPr>
  </w:style>
  <w:style w:type="character" w:customStyle="1" w:styleId="CommentSubjectChar">
    <w:name w:val="Comment Subject Char"/>
    <w:basedOn w:val="CommentTextChar"/>
    <w:link w:val="CommentSubject"/>
    <w:uiPriority w:val="99"/>
    <w:semiHidden/>
    <w:rsid w:val="00CF1147"/>
    <w:rPr>
      <w:b/>
      <w:bCs/>
      <w:sz w:val="20"/>
      <w:szCs w:val="20"/>
    </w:rPr>
  </w:style>
  <w:style w:type="paragraph" w:styleId="Revision">
    <w:name w:val="Revision"/>
    <w:hidden/>
    <w:uiPriority w:val="99"/>
    <w:semiHidden/>
    <w:rsid w:val="006154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Cahill, Dr. Mary Ann.</dc:creator>
  <cp:keywords/>
  <dc:description/>
  <cp:lastModifiedBy>Jessica Orr</cp:lastModifiedBy>
  <cp:revision>2</cp:revision>
  <cp:lastPrinted>2018-12-11T19:03:00Z</cp:lastPrinted>
  <dcterms:created xsi:type="dcterms:W3CDTF">2020-06-23T16:08:00Z</dcterms:created>
  <dcterms:modified xsi:type="dcterms:W3CDTF">2020-06-23T16:08:00Z</dcterms:modified>
</cp:coreProperties>
</file>