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D2B5E" w14:textId="77777777"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14:paraId="4BE9AAD9"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08358985"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14:paraId="08E97B07" w14:textId="77777777"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00216881" w14:textId="77777777" w:rsidR="00C96778" w:rsidRPr="00FB789C" w:rsidRDefault="00FC4C0F" w:rsidP="00216B17">
            <w:pPr>
              <w:spacing w:after="0" w:line="240" w:lineRule="auto"/>
              <w:rPr>
                <w:rFonts w:ascii="Arial Narrow" w:eastAsia="Times New Roman" w:hAnsi="Arial Narrow"/>
                <w:sz w:val="20"/>
                <w:szCs w:val="20"/>
                <w:lang w:eastAsia="zh-CN"/>
              </w:rPr>
            </w:pPr>
            <w:r>
              <w:rPr>
                <w:rFonts w:ascii="Arial Narrow" w:eastAsia="Times New Roman" w:hAnsi="Arial Narrow"/>
                <w:sz w:val="20"/>
                <w:szCs w:val="20"/>
                <w:lang w:eastAsia="zh-CN"/>
              </w:rPr>
              <w:t>CHESS 18-86</w:t>
            </w:r>
            <w:r w:rsidR="006A2317" w:rsidRPr="006A2317">
              <w:rPr>
                <w:rFonts w:ascii="Arial Narrow" w:eastAsia="Times New Roman" w:hAnsi="Arial Narrow"/>
                <w:sz w:val="20"/>
                <w:szCs w:val="20"/>
                <w:lang w:eastAsia="zh-CN"/>
              </w:rPr>
              <w:t xml:space="preserve"> NEW </w:t>
            </w:r>
            <w:r w:rsidR="00424480">
              <w:rPr>
                <w:rFonts w:ascii="Arial Narrow" w:eastAsia="Times New Roman" w:hAnsi="Arial Narrow"/>
                <w:sz w:val="20"/>
                <w:szCs w:val="20"/>
                <w:lang w:eastAsia="zh-CN"/>
              </w:rPr>
              <w:t xml:space="preserve">COURSE ASL </w:t>
            </w:r>
            <w:r w:rsidR="002D7EE1">
              <w:rPr>
                <w:rFonts w:ascii="Arial Narrow" w:eastAsia="Times New Roman" w:hAnsi="Arial Narrow"/>
                <w:sz w:val="20"/>
                <w:szCs w:val="20"/>
                <w:lang w:eastAsia="zh-CN"/>
              </w:rPr>
              <w:t>362</w:t>
            </w:r>
            <w:r w:rsidR="00216B17">
              <w:rPr>
                <w:rFonts w:ascii="Arial Narrow" w:eastAsia="Times New Roman" w:hAnsi="Arial Narrow"/>
                <w:sz w:val="20"/>
                <w:szCs w:val="20"/>
                <w:lang w:eastAsia="zh-CN"/>
              </w:rPr>
              <w:t>00</w:t>
            </w:r>
          </w:p>
        </w:tc>
        <w:tc>
          <w:tcPr>
            <w:tcW w:w="2070" w:type="dxa"/>
            <w:tcBorders>
              <w:top w:val="single" w:sz="8" w:space="0" w:color="auto"/>
              <w:left w:val="single" w:sz="8" w:space="0" w:color="auto"/>
              <w:bottom w:val="single" w:sz="8" w:space="0" w:color="auto"/>
              <w:right w:val="single" w:sz="8" w:space="0" w:color="auto"/>
            </w:tcBorders>
            <w:vAlign w:val="center"/>
            <w:hideMark/>
          </w:tcPr>
          <w:p w14:paraId="1CB2CFBE"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14:paraId="12D86C51" w14:textId="77777777" w:rsidR="00C96778" w:rsidRPr="0068342F" w:rsidRDefault="00C96778" w:rsidP="008C7B5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13C01B72" w14:textId="0BE8A108" w:rsidR="00C96778" w:rsidRPr="0068342F" w:rsidRDefault="00BB4CCE"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5/3/19</w:t>
            </w:r>
            <w:bookmarkStart w:id="0" w:name="_GoBack"/>
            <w:bookmarkEnd w:id="0"/>
          </w:p>
        </w:tc>
      </w:tr>
      <w:tr w:rsidR="00C96778" w:rsidRPr="0068342F" w14:paraId="30752F8F"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5E4C16C7" w14:textId="77777777" w:rsidR="00C96778" w:rsidRPr="0068342F" w:rsidRDefault="00C96778" w:rsidP="008C7B5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14:paraId="2812C93B" w14:textId="77777777" w:rsidR="00C96778" w:rsidRPr="0068342F" w:rsidRDefault="00C96778" w:rsidP="008C7B5E">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73BE965A" w14:textId="77777777" w:rsidR="00C96778" w:rsidRPr="0068342F" w:rsidRDefault="00731426"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Fall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19AE431"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14:paraId="5E312269" w14:textId="77777777" w:rsidR="00C96778"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14:paraId="1E0204AB" w14:textId="77777777" w:rsidR="00C96778" w:rsidRPr="0068342F" w:rsidRDefault="00C96778" w:rsidP="008C7B5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4E79C486" w14:textId="1BEAB460" w:rsidR="00C96778" w:rsidRPr="0068342F" w:rsidRDefault="00E85F33" w:rsidP="008C7B5E">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4/12/19</w:t>
            </w:r>
          </w:p>
        </w:tc>
      </w:tr>
      <w:tr w:rsidR="00C96778" w:rsidRPr="0068342F" w14:paraId="0D5A95F0" w14:textId="77777777" w:rsidTr="00FB789C">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14:paraId="1AAE437D"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14:paraId="2A5FD147"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38EC537B" w14:textId="77777777" w:rsidR="00C96778" w:rsidRPr="0068342F" w:rsidRDefault="00731426" w:rsidP="00731426">
            <w:pPr>
              <w:spacing w:after="0" w:line="240" w:lineRule="auto"/>
              <w:ind w:left="230"/>
              <w:rPr>
                <w:rFonts w:ascii="Arial" w:eastAsia="Times New Roman" w:hAnsi="Arial" w:cs="Arial"/>
                <w:sz w:val="18"/>
                <w:szCs w:val="18"/>
                <w:lang w:eastAsia="zh-CN"/>
              </w:rPr>
            </w:pPr>
            <w:r>
              <w:rPr>
                <w:rFonts w:ascii="Arial" w:eastAsia="Times New Roman" w:hAnsi="Arial" w:cs="Arial"/>
                <w:sz w:val="18"/>
                <w:szCs w:val="18"/>
                <w:lang w:eastAsia="zh-CN"/>
              </w:rPr>
              <w:t>Political Science, Economics, World Languages and Cultures</w:t>
            </w:r>
          </w:p>
        </w:tc>
        <w:tc>
          <w:tcPr>
            <w:tcW w:w="2070" w:type="dxa"/>
            <w:tcBorders>
              <w:top w:val="single" w:sz="8" w:space="0" w:color="auto"/>
              <w:left w:val="single" w:sz="8" w:space="0" w:color="auto"/>
              <w:bottom w:val="single" w:sz="8" w:space="0" w:color="auto"/>
              <w:right w:val="single" w:sz="8" w:space="0" w:color="auto"/>
            </w:tcBorders>
            <w:vAlign w:val="center"/>
            <w:hideMark/>
          </w:tcPr>
          <w:p w14:paraId="5D4B627C" w14:textId="77777777" w:rsidR="00C96778" w:rsidRPr="0068342F" w:rsidRDefault="00C96778" w:rsidP="008C7B5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14:paraId="300E0FDB"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2683121C" w14:textId="77777777" w:rsidR="00C96778" w:rsidRPr="0068342F" w:rsidRDefault="00C96778" w:rsidP="008C7B5E">
            <w:pPr>
              <w:spacing w:after="0" w:line="240" w:lineRule="auto"/>
              <w:rPr>
                <w:rFonts w:ascii="Arial Narrow" w:eastAsia="Times New Roman" w:hAnsi="Arial Narrow"/>
                <w:sz w:val="24"/>
                <w:szCs w:val="24"/>
                <w:lang w:eastAsia="zh-CN"/>
              </w:rPr>
            </w:pPr>
          </w:p>
        </w:tc>
      </w:tr>
      <w:tr w:rsidR="00C96778" w:rsidRPr="0068342F" w14:paraId="3106C6E0" w14:textId="77777777"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14:paraId="6736E2E4"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14:paraId="3FAB2257" w14:textId="77777777" w:rsidR="00C96778" w:rsidRPr="008928A4" w:rsidRDefault="0080463E" w:rsidP="008C7B5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March 26,2019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23513175" w14:textId="77777777" w:rsidR="00C96778" w:rsidRPr="0068342F" w:rsidRDefault="00C96778" w:rsidP="008C7B5E">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7CE324C6" w14:textId="77777777" w:rsidR="00C96778" w:rsidRPr="0068342F" w:rsidRDefault="00C96778" w:rsidP="008C7B5E">
            <w:pPr>
              <w:spacing w:after="0" w:line="240" w:lineRule="auto"/>
              <w:rPr>
                <w:rFonts w:ascii="Arial Narrow" w:eastAsia="Times New Roman" w:hAnsi="Arial Narrow"/>
                <w:sz w:val="24"/>
                <w:szCs w:val="24"/>
                <w:lang w:eastAsia="zh-CN"/>
              </w:rPr>
            </w:pPr>
          </w:p>
        </w:tc>
      </w:tr>
      <w:tr w:rsidR="00C96778" w:rsidRPr="0068342F" w14:paraId="29372A6D"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6C085E75"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14:paraId="181C9B9A"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 xml:space="preserve"> Curr Comm</w:t>
            </w:r>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1C8A2868" w14:textId="77777777" w:rsidR="00C96778" w:rsidRPr="0068342F" w:rsidRDefault="0080463E"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March 27,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B3CDFDD"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14:paraId="6965296D"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14:paraId="68F33C72" w14:textId="77777777" w:rsidR="006705F1" w:rsidRDefault="000E3689" w:rsidP="006705F1">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0"/>
                  </w:checkBox>
                </w:ffData>
              </w:fldChar>
            </w:r>
            <w:r w:rsidR="006705F1">
              <w:rPr>
                <w:rFonts w:ascii="Arial" w:eastAsia="Times New Roman" w:hAnsi="Arial"/>
                <w:sz w:val="24"/>
                <w:szCs w:val="24"/>
                <w:lang w:eastAsia="zh-CN"/>
              </w:rPr>
              <w:instrText xml:space="preserve"> FORMCHECKBOX </w:instrText>
            </w:r>
            <w:r w:rsidR="003E5324">
              <w:rPr>
                <w:rFonts w:ascii="Arial" w:eastAsia="Times New Roman" w:hAnsi="Arial"/>
                <w:sz w:val="24"/>
                <w:szCs w:val="24"/>
                <w:lang w:eastAsia="zh-CN"/>
              </w:rPr>
            </w:r>
            <w:r w:rsidR="003E5324">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006705F1" w:rsidRPr="0068342F">
              <w:rPr>
                <w:rFonts w:ascii="Arial" w:eastAsia="Times New Roman" w:hAnsi="Arial"/>
                <w:sz w:val="24"/>
                <w:szCs w:val="24"/>
                <w:lang w:eastAsia="zh-CN"/>
              </w:rPr>
              <w:t xml:space="preserve"> </w:t>
            </w:r>
            <w:r w:rsidR="006705F1" w:rsidRPr="0068342F">
              <w:rPr>
                <w:rFonts w:ascii="Arial" w:eastAsia="Times New Roman" w:hAnsi="Arial"/>
                <w:b/>
                <w:sz w:val="24"/>
                <w:szCs w:val="24"/>
                <w:lang w:eastAsia="zh-CN"/>
              </w:rPr>
              <w:t>Yes</w:t>
            </w:r>
            <w:r>
              <w:rPr>
                <w:rFonts w:ascii="Arial" w:eastAsia="Times New Roman" w:hAnsi="Arial"/>
                <w:sz w:val="24"/>
                <w:szCs w:val="24"/>
                <w:lang w:eastAsia="zh-CN"/>
              </w:rPr>
              <w:fldChar w:fldCharType="begin">
                <w:ffData>
                  <w:name w:val=""/>
                  <w:enabled/>
                  <w:calcOnExit w:val="0"/>
                  <w:checkBox>
                    <w:size w:val="32"/>
                    <w:default w:val="1"/>
                  </w:checkBox>
                </w:ffData>
              </w:fldChar>
            </w:r>
            <w:r w:rsidR="00B20DB3">
              <w:rPr>
                <w:rFonts w:ascii="Arial" w:eastAsia="Times New Roman" w:hAnsi="Arial"/>
                <w:sz w:val="24"/>
                <w:szCs w:val="24"/>
                <w:lang w:eastAsia="zh-CN"/>
              </w:rPr>
              <w:instrText xml:space="preserve"> FORMCHECKBOX </w:instrText>
            </w:r>
            <w:r w:rsidR="003E5324">
              <w:rPr>
                <w:rFonts w:ascii="Arial" w:eastAsia="Times New Roman" w:hAnsi="Arial"/>
                <w:sz w:val="24"/>
                <w:szCs w:val="24"/>
                <w:lang w:eastAsia="zh-CN"/>
              </w:rPr>
            </w:r>
            <w:r w:rsidR="003E5324">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006705F1" w:rsidRPr="0068342F">
              <w:rPr>
                <w:rFonts w:ascii="Arial" w:eastAsia="Times New Roman" w:hAnsi="Arial"/>
                <w:sz w:val="24"/>
                <w:szCs w:val="24"/>
                <w:lang w:eastAsia="zh-CN"/>
              </w:rPr>
              <w:t xml:space="preserve"> </w:t>
            </w:r>
            <w:r w:rsidR="006705F1" w:rsidRPr="0068342F">
              <w:rPr>
                <w:rFonts w:ascii="Arial" w:eastAsia="Times New Roman" w:hAnsi="Arial"/>
                <w:b/>
                <w:sz w:val="24"/>
                <w:szCs w:val="24"/>
                <w:lang w:eastAsia="zh-CN"/>
              </w:rPr>
              <w:t>No</w:t>
            </w:r>
            <w:r w:rsidR="006705F1" w:rsidRPr="005C27A3">
              <w:rPr>
                <w:rFonts w:ascii="Arial Narrow" w:eastAsia="Times New Roman" w:hAnsi="Arial Narrow" w:cs="Arial"/>
                <w:bCs/>
                <w:sz w:val="18"/>
                <w:szCs w:val="18"/>
                <w:lang w:eastAsia="zh-CN"/>
              </w:rPr>
              <w:t xml:space="preserve"> </w:t>
            </w:r>
          </w:p>
          <w:p w14:paraId="5662D94C" w14:textId="77777777"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Double-click  to check Yes / No.</w:t>
            </w:r>
          </w:p>
        </w:tc>
      </w:tr>
      <w:tr w:rsidR="00C96778" w:rsidRPr="0068342F" w14:paraId="0FE736F6"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44636E11" w14:textId="77777777" w:rsidR="00C96778" w:rsidRPr="0068342F" w:rsidRDefault="00C96778" w:rsidP="008C7B5E">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 xml:space="preserve">College/School </w:t>
            </w:r>
            <w:r>
              <w:rPr>
                <w:rFonts w:ascii="Times New Roman" w:eastAsia="Times New Roman" w:hAnsi="Times New Roman"/>
                <w:b/>
                <w:sz w:val="24"/>
                <w:szCs w:val="24"/>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35824D2E" w14:textId="77777777" w:rsidR="00C96778" w:rsidRPr="0068342F" w:rsidRDefault="00F653B5"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3/29/2019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62D7B0BB" w14:textId="77777777" w:rsidR="00C96778" w:rsidRPr="0068342F" w:rsidRDefault="00C96778" w:rsidP="008C7B5E">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14:paraId="07A3D9AB" w14:textId="77777777" w:rsidR="00C96778" w:rsidRPr="0068342F" w:rsidRDefault="00C96778" w:rsidP="008C7B5E">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14:paraId="33E21F88" w14:textId="77777777"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14:paraId="04E076E8" w14:textId="77777777" w:rsidR="00C96778" w:rsidRDefault="000E3689"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1"/>
                  </w:checkBox>
                </w:ffData>
              </w:fldChar>
            </w:r>
            <w:bookmarkStart w:id="1" w:name="Check1"/>
            <w:r w:rsidR="00B20DB3">
              <w:rPr>
                <w:rFonts w:ascii="Arial" w:eastAsia="Times New Roman" w:hAnsi="Arial" w:cs="Arial"/>
                <w:sz w:val="24"/>
                <w:szCs w:val="24"/>
                <w:lang w:eastAsia="zh-CN"/>
              </w:rPr>
              <w:instrText xml:space="preserve"> FORMCHECKBOX </w:instrText>
            </w:r>
            <w:r w:rsidR="003E5324">
              <w:rPr>
                <w:rFonts w:ascii="Arial" w:eastAsia="Times New Roman" w:hAnsi="Arial" w:cs="Arial"/>
                <w:sz w:val="24"/>
                <w:szCs w:val="24"/>
                <w:lang w:eastAsia="zh-CN"/>
              </w:rPr>
            </w:r>
            <w:r w:rsidR="003E5324">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bookmarkEnd w:id="1"/>
            <w:r w:rsidR="006705F1" w:rsidRPr="0068342F">
              <w:rPr>
                <w:rFonts w:ascii="Arial" w:eastAsia="Times New Roman" w:hAnsi="Arial" w:cs="Arial"/>
                <w:sz w:val="24"/>
                <w:szCs w:val="24"/>
                <w:lang w:eastAsia="zh-CN"/>
              </w:rPr>
              <w:t xml:space="preserve"> </w:t>
            </w:r>
            <w:r w:rsidR="006705F1" w:rsidRPr="006705F1">
              <w:rPr>
                <w:rFonts w:ascii="Arial" w:eastAsia="Times New Roman" w:hAnsi="Arial" w:cs="Arial"/>
                <w:b/>
                <w:sz w:val="24"/>
                <w:szCs w:val="24"/>
                <w:lang w:eastAsia="zh-CN"/>
              </w:rPr>
              <w:t>Yes</w:t>
            </w:r>
            <w:r w:rsidR="006705F1" w:rsidRPr="006705F1">
              <w:rPr>
                <w:rFonts w:ascii="Arial Narrow" w:eastAsia="Times New Roman" w:hAnsi="Arial Narrow"/>
                <w:b/>
                <w:sz w:val="18"/>
                <w:szCs w:val="18"/>
                <w:lang w:eastAsia="zh-CN"/>
              </w:rPr>
              <w:t xml:space="preserve"> </w:t>
            </w:r>
            <w:r w:rsidR="006705F1" w:rsidRPr="006705F1">
              <w:rPr>
                <w:rFonts w:ascii="Arial" w:eastAsia="Times New Roman" w:hAnsi="Arial" w:cs="Arial"/>
                <w:sz w:val="18"/>
                <w:szCs w:val="18"/>
                <w:lang w:eastAsia="zh-CN"/>
              </w:rPr>
              <w:t xml:space="preserve">New courses or any course change, check </w:t>
            </w:r>
            <w:r w:rsidR="006705F1" w:rsidRPr="006705F1">
              <w:rPr>
                <w:rFonts w:ascii="Arial" w:eastAsia="Times New Roman" w:hAnsi="Arial" w:cs="Arial"/>
                <w:b/>
                <w:sz w:val="18"/>
                <w:szCs w:val="18"/>
                <w:lang w:eastAsia="zh-CN"/>
              </w:rPr>
              <w:t>YES</w:t>
            </w:r>
          </w:p>
          <w:p w14:paraId="323E553C" w14:textId="77777777" w:rsidR="006705F1" w:rsidRDefault="000E3689" w:rsidP="006705F1">
            <w:pPr>
              <w:spacing w:after="0" w:line="240" w:lineRule="auto"/>
              <w:rPr>
                <w:rFonts w:ascii="Arial Narrow" w:eastAsia="Times New Roman" w:hAnsi="Arial Narrow"/>
                <w:sz w:val="18"/>
                <w:szCs w:val="18"/>
                <w:lang w:eastAsia="zh-CN"/>
              </w:rPr>
            </w:pPr>
            <w:r w:rsidRPr="005C27A3">
              <w:rPr>
                <w:rFonts w:ascii="Arial" w:eastAsia="Times New Roman" w:hAnsi="Arial" w:cs="Arial"/>
                <w:szCs w:val="24"/>
                <w:lang w:eastAsia="zh-CN"/>
              </w:rPr>
              <w:fldChar w:fldCharType="begin">
                <w:ffData>
                  <w:name w:val="Check2"/>
                  <w:enabled/>
                  <w:calcOnExit w:val="0"/>
                  <w:checkBox>
                    <w:size w:val="32"/>
                    <w:default w:val="0"/>
                  </w:checkBox>
                </w:ffData>
              </w:fldChar>
            </w:r>
            <w:r w:rsidR="006705F1" w:rsidRPr="005C27A3">
              <w:rPr>
                <w:rFonts w:ascii="Arial" w:eastAsia="Times New Roman" w:hAnsi="Arial" w:cs="Arial"/>
                <w:szCs w:val="24"/>
                <w:lang w:eastAsia="zh-CN"/>
              </w:rPr>
              <w:instrText xml:space="preserve"> FORMCHECKBOX </w:instrText>
            </w:r>
            <w:r w:rsidR="003E5324">
              <w:rPr>
                <w:rFonts w:ascii="Arial" w:eastAsia="Times New Roman" w:hAnsi="Arial" w:cs="Arial"/>
                <w:szCs w:val="24"/>
                <w:lang w:eastAsia="zh-CN"/>
              </w:rPr>
            </w:r>
            <w:r w:rsidR="003E5324">
              <w:rPr>
                <w:rFonts w:ascii="Arial" w:eastAsia="Times New Roman" w:hAnsi="Arial" w:cs="Arial"/>
                <w:szCs w:val="24"/>
                <w:lang w:eastAsia="zh-CN"/>
              </w:rPr>
              <w:fldChar w:fldCharType="separate"/>
            </w:r>
            <w:r w:rsidRPr="005C27A3">
              <w:rPr>
                <w:rFonts w:ascii="Arial" w:eastAsia="Times New Roman" w:hAnsi="Arial" w:cs="Arial"/>
                <w:szCs w:val="24"/>
                <w:lang w:eastAsia="zh-CN"/>
              </w:rPr>
              <w:fldChar w:fldCharType="end"/>
            </w:r>
            <w:r w:rsidR="006705F1" w:rsidRPr="005C27A3">
              <w:rPr>
                <w:rFonts w:ascii="Arial" w:eastAsia="Times New Roman" w:hAnsi="Arial" w:cs="Arial"/>
                <w:szCs w:val="24"/>
                <w:lang w:eastAsia="zh-CN"/>
              </w:rPr>
              <w:t xml:space="preserve"> </w:t>
            </w:r>
            <w:r w:rsidR="006705F1" w:rsidRPr="005C27A3">
              <w:rPr>
                <w:rFonts w:ascii="Arial" w:eastAsia="Times New Roman" w:hAnsi="Arial" w:cs="Arial"/>
                <w:b/>
                <w:bCs/>
                <w:szCs w:val="24"/>
                <w:lang w:eastAsia="zh-CN"/>
              </w:rPr>
              <w:t>No</w:t>
            </w:r>
            <w:r w:rsidR="006705F1" w:rsidRPr="005C27A3">
              <w:rPr>
                <w:rFonts w:ascii="Arial Narrow" w:eastAsia="Times New Roman" w:hAnsi="Arial Narrow"/>
                <w:sz w:val="18"/>
                <w:szCs w:val="18"/>
                <w:lang w:eastAsia="zh-CN"/>
              </w:rPr>
              <w:t xml:space="preserve"> </w:t>
            </w:r>
            <w:r w:rsidR="006705F1" w:rsidRPr="005C27A3">
              <w:rPr>
                <w:rFonts w:ascii="Arial" w:eastAsia="Times New Roman" w:hAnsi="Arial" w:cs="Arial"/>
                <w:sz w:val="18"/>
                <w:szCs w:val="18"/>
                <w:lang w:eastAsia="zh-CN"/>
              </w:rPr>
              <w:t xml:space="preserve">For </w:t>
            </w:r>
            <w:r w:rsidR="006705F1" w:rsidRPr="005C27A3">
              <w:rPr>
                <w:rFonts w:ascii="Arial" w:eastAsia="Times New Roman" w:hAnsi="Arial" w:cs="Arial"/>
                <w:b/>
                <w:sz w:val="18"/>
                <w:szCs w:val="18"/>
                <w:lang w:eastAsia="zh-CN"/>
              </w:rPr>
              <w:t>all other</w:t>
            </w:r>
            <w:r w:rsidR="006705F1" w:rsidRPr="005C27A3">
              <w:rPr>
                <w:rFonts w:ascii="Arial" w:eastAsia="Times New Roman" w:hAnsi="Arial" w:cs="Arial"/>
                <w:sz w:val="18"/>
                <w:szCs w:val="18"/>
                <w:lang w:eastAsia="zh-CN"/>
              </w:rPr>
              <w:t xml:space="preserve"> curriculum matters, check </w:t>
            </w:r>
            <w:r w:rsidR="006705F1" w:rsidRPr="005C27A3">
              <w:rPr>
                <w:rFonts w:ascii="Arial" w:eastAsia="Times New Roman" w:hAnsi="Arial" w:cs="Arial"/>
                <w:b/>
                <w:sz w:val="18"/>
                <w:szCs w:val="18"/>
                <w:lang w:eastAsia="zh-CN"/>
              </w:rPr>
              <w:t>NO</w:t>
            </w:r>
            <w:r w:rsidR="006705F1" w:rsidRPr="005C27A3">
              <w:rPr>
                <w:rFonts w:ascii="Arial" w:eastAsia="Times New Roman" w:hAnsi="Arial" w:cs="Arial"/>
                <w:sz w:val="18"/>
                <w:szCs w:val="18"/>
                <w:lang w:eastAsia="zh-CN"/>
              </w:rPr>
              <w:t>.</w:t>
            </w:r>
          </w:p>
          <w:p w14:paraId="1C58A60E" w14:textId="77777777"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14:paraId="43821ADA"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343446F9"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14:paraId="54937C7F" w14:textId="77777777" w:rsidR="00C96778" w:rsidRPr="0068342F" w:rsidRDefault="00C96778" w:rsidP="008C7B5E">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391BFD43" w14:textId="77777777" w:rsidR="00C96778" w:rsidRPr="0068342F" w:rsidRDefault="00731426"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Karen Donah, Clinical Assistant Professor</w:t>
            </w:r>
          </w:p>
        </w:tc>
        <w:tc>
          <w:tcPr>
            <w:tcW w:w="2070" w:type="dxa"/>
            <w:tcBorders>
              <w:top w:val="single" w:sz="8" w:space="0" w:color="auto"/>
              <w:left w:val="single" w:sz="8" w:space="0" w:color="auto"/>
              <w:bottom w:val="single" w:sz="8" w:space="0" w:color="auto"/>
              <w:right w:val="single" w:sz="8" w:space="0" w:color="auto"/>
            </w:tcBorders>
            <w:vAlign w:val="center"/>
            <w:hideMark/>
          </w:tcPr>
          <w:p w14:paraId="01CFC71D" w14:textId="77777777" w:rsidR="00C96778" w:rsidRPr="0068342F" w:rsidRDefault="00C96778" w:rsidP="008C7B5E">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1B1659DC" w14:textId="77777777" w:rsidR="00C96778" w:rsidRPr="0068342F" w:rsidRDefault="00C96778" w:rsidP="008C7B5E">
            <w:pPr>
              <w:spacing w:after="0" w:line="240" w:lineRule="auto"/>
              <w:rPr>
                <w:rFonts w:ascii="Times New Roman" w:eastAsia="Times New Roman" w:hAnsi="Times New Roman"/>
                <w:sz w:val="24"/>
                <w:szCs w:val="24"/>
                <w:lang w:eastAsia="zh-CN"/>
              </w:rPr>
            </w:pPr>
          </w:p>
        </w:tc>
      </w:tr>
    </w:tbl>
    <w:p w14:paraId="714CE413"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14:paraId="2DD6A6AA" w14:textId="77777777"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14:paraId="1EC481AE"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56878FDD" w14:textId="77777777" w:rsidTr="00DF6968">
        <w:tc>
          <w:tcPr>
            <w:tcW w:w="10672" w:type="dxa"/>
            <w:tcBorders>
              <w:top w:val="single" w:sz="8" w:space="0" w:color="auto"/>
              <w:left w:val="single" w:sz="8" w:space="0" w:color="auto"/>
              <w:bottom w:val="single" w:sz="8" w:space="0" w:color="auto"/>
              <w:right w:val="single" w:sz="8" w:space="0" w:color="auto"/>
            </w:tcBorders>
          </w:tcPr>
          <w:p w14:paraId="73AFB358" w14:textId="77777777"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14:paraId="36802D95" w14:textId="77777777" w:rsidR="0068342F" w:rsidRDefault="000E3689" w:rsidP="0068342F">
            <w:pPr>
              <w:spacing w:after="0" w:line="240" w:lineRule="auto"/>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bookmarkStart w:id="2" w:name="Check3"/>
            <w:r w:rsidR="0068342F" w:rsidRPr="0068342F">
              <w:rPr>
                <w:rFonts w:ascii="Times New Roman" w:eastAsia="Times New Roman" w:hAnsi="Times New Roman"/>
                <w:sz w:val="24"/>
                <w:szCs w:val="24"/>
                <w:lang w:eastAsia="zh-CN"/>
              </w:rPr>
              <w:instrText xml:space="preserve"> FORMCHECKBOX </w:instrText>
            </w:r>
            <w:r w:rsidR="003E5324">
              <w:rPr>
                <w:rFonts w:ascii="Times New Roman" w:eastAsia="Times New Roman" w:hAnsi="Times New Roman"/>
                <w:sz w:val="24"/>
                <w:szCs w:val="24"/>
                <w:lang w:eastAsia="zh-CN"/>
              </w:rPr>
            </w:r>
            <w:r w:rsidR="003E5324">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bookmarkEnd w:id="2"/>
            <w:r w:rsidR="0068342F" w:rsidRPr="0068342F">
              <w:rPr>
                <w:rFonts w:ascii="Times New Roman" w:eastAsia="Times New Roman" w:hAnsi="Times New Roman"/>
                <w:sz w:val="24"/>
                <w:szCs w:val="24"/>
                <w:lang w:eastAsia="zh-CN"/>
              </w:rPr>
              <w:t xml:space="preserve"> Program</w:t>
            </w:r>
            <w:r w:rsidR="00E2786F">
              <w:rPr>
                <w:rFonts w:ascii="Times New Roman" w:eastAsia="Times New Roman" w:hAnsi="Times New Roman"/>
                <w:sz w:val="24"/>
                <w:szCs w:val="24"/>
                <w:lang w:eastAsia="zh-CN"/>
              </w:rPr>
              <w:t>/Concentration</w:t>
            </w:r>
            <w:r w:rsidR="0068342F" w:rsidRPr="0068342F">
              <w:rPr>
                <w:rFonts w:ascii="Times New Roman" w:eastAsia="Times New Roman" w:hAnsi="Times New Roman"/>
                <w:sz w:val="24"/>
                <w:szCs w:val="24"/>
                <w:lang w:eastAsia="zh-CN"/>
              </w:rPr>
              <w:t xml:space="preserve"> </w:t>
            </w:r>
            <w:r w:rsidR="001F1CC1">
              <w:rPr>
                <w:rFonts w:ascii="Times New Roman" w:eastAsia="Times New Roman" w:hAnsi="Times New Roman"/>
                <w:sz w:val="24"/>
                <w:szCs w:val="24"/>
                <w:lang w:eastAsia="zh-CN"/>
              </w:rPr>
              <w:t xml:space="preserve">Change </w:t>
            </w:r>
            <w:r w:rsidR="008829F8">
              <w:rPr>
                <w:rFonts w:ascii="Times New Roman" w:eastAsia="Times New Roman" w:hAnsi="Times New Roman"/>
                <w:sz w:val="24"/>
                <w:szCs w:val="24"/>
                <w:lang w:eastAsia="zh-CN"/>
              </w:rPr>
              <w:t>or New Program</w:t>
            </w:r>
            <w:r w:rsidR="00E2786F">
              <w:rPr>
                <w:rFonts w:ascii="Times New Roman" w:eastAsia="Times New Roman" w:hAnsi="Times New Roman"/>
                <w:sz w:val="24"/>
                <w:szCs w:val="24"/>
                <w:lang w:eastAsia="zh-CN"/>
              </w:rPr>
              <w:t>/Concentration</w:t>
            </w:r>
            <w:r w:rsidR="008829F8">
              <w:rPr>
                <w:rFonts w:ascii="Times New Roman" w:eastAsia="Times New Roman" w:hAnsi="Times New Roman"/>
                <w:sz w:val="24"/>
                <w:szCs w:val="24"/>
                <w:lang w:eastAsia="zh-CN"/>
              </w:rPr>
              <w:t xml:space="preserve"> Proposal: Complete Section I</w:t>
            </w:r>
            <w:r w:rsidR="00E2786F">
              <w:rPr>
                <w:rFonts w:ascii="Times New Roman" w:eastAsia="Times New Roman" w:hAnsi="Times New Roman"/>
                <w:sz w:val="24"/>
                <w:szCs w:val="24"/>
                <w:lang w:eastAsia="zh-CN"/>
              </w:rPr>
              <w:t xml:space="preserve">, III, &amp; </w:t>
            </w:r>
            <w:r w:rsidR="003A7110">
              <w:rPr>
                <w:rFonts w:ascii="Times New Roman" w:eastAsia="Times New Roman" w:hAnsi="Times New Roman"/>
                <w:sz w:val="24"/>
                <w:szCs w:val="24"/>
                <w:lang w:eastAsia="zh-CN"/>
              </w:rPr>
              <w:t>IV</w:t>
            </w:r>
          </w:p>
          <w:p w14:paraId="6E617548" w14:textId="77777777" w:rsidR="0089109E" w:rsidRPr="0068342F" w:rsidRDefault="000E3689"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3E5324">
              <w:rPr>
                <w:rFonts w:ascii="Times New Roman" w:eastAsia="Times New Roman" w:hAnsi="Times New Roman"/>
                <w:sz w:val="24"/>
                <w:szCs w:val="24"/>
                <w:lang w:eastAsia="zh-CN"/>
              </w:rPr>
            </w:r>
            <w:r w:rsidR="003E5324">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2BDD484A" w14:textId="77777777" w:rsidR="0068342F" w:rsidRPr="0068342F" w:rsidRDefault="000E3689"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3E5324">
              <w:rPr>
                <w:rFonts w:ascii="Times New Roman" w:eastAsia="Times New Roman" w:hAnsi="Times New Roman"/>
                <w:sz w:val="24"/>
                <w:szCs w:val="24"/>
                <w:lang w:eastAsia="zh-CN"/>
              </w:rPr>
            </w:r>
            <w:r w:rsidR="003E5324">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632AFF8B" w14:textId="77777777" w:rsidR="0068342F" w:rsidRPr="0068342F" w:rsidRDefault="000E3689"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1"/>
                  </w:checkBox>
                </w:ffData>
              </w:fldChar>
            </w:r>
            <w:r w:rsidR="00731426">
              <w:rPr>
                <w:rFonts w:ascii="Times New Roman" w:eastAsia="Times New Roman" w:hAnsi="Times New Roman"/>
                <w:sz w:val="24"/>
                <w:szCs w:val="24"/>
                <w:lang w:eastAsia="zh-CN"/>
              </w:rPr>
              <w:instrText xml:space="preserve"> FORMCHECKBOX </w:instrText>
            </w:r>
            <w:r w:rsidR="003E5324">
              <w:rPr>
                <w:rFonts w:ascii="Times New Roman" w:eastAsia="Times New Roman" w:hAnsi="Times New Roman"/>
                <w:sz w:val="24"/>
                <w:szCs w:val="24"/>
                <w:lang w:eastAsia="zh-CN"/>
              </w:rPr>
            </w:r>
            <w:r w:rsidR="003E5324">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p w14:paraId="039A6E56" w14:textId="77777777"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14:paraId="12EFE3B7" w14:textId="77777777" w:rsidTr="00DF6968">
        <w:tc>
          <w:tcPr>
            <w:tcW w:w="10672" w:type="dxa"/>
            <w:tcBorders>
              <w:top w:val="single" w:sz="8" w:space="0" w:color="auto"/>
              <w:left w:val="single" w:sz="8" w:space="0" w:color="auto"/>
              <w:bottom w:val="single" w:sz="8" w:space="0" w:color="auto"/>
              <w:right w:val="single" w:sz="8" w:space="0" w:color="auto"/>
            </w:tcBorders>
          </w:tcPr>
          <w:p w14:paraId="29A6FB16" w14:textId="7777777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Pr="0068342F">
              <w:rPr>
                <w:rFonts w:ascii="Arial Narrow" w:eastAsia="Times New Roman" w:hAnsi="Arial Narrow"/>
                <w:sz w:val="24"/>
                <w:szCs w:val="24"/>
                <w:lang w:eastAsia="zh-CN"/>
              </w:rPr>
              <w:t>.</w:t>
            </w:r>
            <w:r w:rsidR="00731426">
              <w:rPr>
                <w:rFonts w:ascii="Arial Narrow" w:eastAsia="Times New Roman" w:hAnsi="Arial Narrow"/>
                <w:sz w:val="24"/>
                <w:szCs w:val="24"/>
                <w:lang w:eastAsia="zh-CN"/>
              </w:rPr>
              <w:t xml:space="preserve">  American Sign Language</w:t>
            </w:r>
          </w:p>
          <w:p w14:paraId="05FB40C1" w14:textId="77777777" w:rsidR="0068342F" w:rsidRPr="0068342F" w:rsidRDefault="0068342F" w:rsidP="001A79B4">
            <w:pPr>
              <w:spacing w:after="0" w:line="240" w:lineRule="auto"/>
              <w:rPr>
                <w:rFonts w:ascii="Arial Narrow" w:eastAsia="Times New Roman" w:hAnsi="Arial Narrow"/>
                <w:sz w:val="24"/>
                <w:szCs w:val="24"/>
                <w:lang w:eastAsia="zh-CN"/>
              </w:rPr>
            </w:pPr>
          </w:p>
        </w:tc>
      </w:tr>
      <w:tr w:rsidR="0068342F" w:rsidRPr="0068342F" w14:paraId="4207556B" w14:textId="77777777" w:rsidTr="00DF6968">
        <w:tc>
          <w:tcPr>
            <w:tcW w:w="10672" w:type="dxa"/>
            <w:tcBorders>
              <w:top w:val="single" w:sz="8" w:space="0" w:color="auto"/>
              <w:left w:val="single" w:sz="8" w:space="0" w:color="auto"/>
              <w:bottom w:val="single" w:sz="8" w:space="0" w:color="auto"/>
              <w:right w:val="single" w:sz="8" w:space="0" w:color="auto"/>
            </w:tcBorders>
          </w:tcPr>
          <w:p w14:paraId="17FF8E6B" w14:textId="77777777" w:rsidR="00B143C0" w:rsidRPr="0068342F" w:rsidRDefault="001015DB" w:rsidP="00B20DB3">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68342F" w:rsidRPr="0068342F">
              <w:rPr>
                <w:rFonts w:ascii="Arial" w:eastAsia="Times New Roman" w:hAnsi="Arial" w:cs="Arial"/>
                <w:sz w:val="18"/>
                <w:szCs w:val="18"/>
                <w:lang w:eastAsia="zh-CN"/>
              </w:rPr>
              <w:t>(If applicable.)</w:t>
            </w:r>
            <w:r w:rsidR="00731426">
              <w:rPr>
                <w:rFonts w:ascii="Arial" w:eastAsia="Times New Roman" w:hAnsi="Arial" w:cs="Arial"/>
                <w:sz w:val="18"/>
                <w:szCs w:val="18"/>
                <w:lang w:eastAsia="zh-CN"/>
              </w:rPr>
              <w:t xml:space="preserve">  </w:t>
            </w:r>
            <w:r w:rsidR="00B20DB3">
              <w:rPr>
                <w:rFonts w:ascii="Arial" w:eastAsia="Times New Roman" w:hAnsi="Arial" w:cs="Arial"/>
                <w:sz w:val="18"/>
                <w:szCs w:val="18"/>
                <w:lang w:eastAsia="zh-CN"/>
              </w:rPr>
              <w:t>N/A</w:t>
            </w:r>
          </w:p>
        </w:tc>
      </w:tr>
    </w:tbl>
    <w:p w14:paraId="2E64CCB4" w14:textId="77777777" w:rsidR="006375B1" w:rsidRDefault="006375B1" w:rsidP="0068342F">
      <w:pPr>
        <w:tabs>
          <w:tab w:val="left" w:pos="897"/>
        </w:tabs>
        <w:spacing w:after="0" w:line="240" w:lineRule="auto"/>
        <w:jc w:val="center"/>
        <w:rPr>
          <w:rFonts w:ascii="Arial" w:eastAsia="Times New Roman" w:hAnsi="Arial" w:cs="Arial"/>
          <w:sz w:val="12"/>
          <w:szCs w:val="12"/>
          <w:lang w:eastAsia="en-US"/>
        </w:rPr>
      </w:pPr>
    </w:p>
    <w:p w14:paraId="6C0DDF44" w14:textId="77777777" w:rsidR="00A01CA3" w:rsidRDefault="00A01CA3">
      <w:pPr>
        <w:spacing w:after="0" w:line="240" w:lineRule="auto"/>
        <w:rPr>
          <w:rFonts w:ascii="Arial" w:eastAsia="Times New Roman" w:hAnsi="Arial" w:cs="Arial"/>
          <w:sz w:val="12"/>
          <w:szCs w:val="12"/>
          <w:lang w:eastAsia="en-US"/>
        </w:rPr>
      </w:pPr>
      <w:r>
        <w:rPr>
          <w:rFonts w:ascii="Arial" w:eastAsia="Times New Roman" w:hAnsi="Arial" w:cs="Arial"/>
          <w:sz w:val="12"/>
          <w:szCs w:val="12"/>
          <w:lang w:eastAsia="en-US"/>
        </w:rPr>
        <w:br w:type="page"/>
      </w:r>
    </w:p>
    <w:p w14:paraId="6B3B37A6" w14:textId="77777777" w:rsidR="006705F1" w:rsidRPr="0068342F" w:rsidRDefault="006705F1" w:rsidP="006705F1">
      <w:pPr>
        <w:tabs>
          <w:tab w:val="left" w:pos="897"/>
        </w:tabs>
        <w:spacing w:after="0" w:line="240" w:lineRule="auto"/>
        <w:jc w:val="center"/>
        <w:rPr>
          <w:rFonts w:ascii="Arial" w:eastAsia="Times New Roman" w:hAnsi="Arial" w:cs="Arial"/>
          <w:sz w:val="6"/>
          <w:szCs w:val="6"/>
          <w:lang w:eastAsia="zh-CN"/>
        </w:rPr>
      </w:pPr>
    </w:p>
    <w:p w14:paraId="59D2D68F" w14:textId="77777777" w:rsidR="006705F1" w:rsidRPr="00EF03F8" w:rsidRDefault="006705F1" w:rsidP="006705F1">
      <w:pPr>
        <w:pStyle w:val="Heading2"/>
      </w:pPr>
      <w:r w:rsidRPr="00EF03F8">
        <w:t>Section I: This section is for changes in programs, minors and certificates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6A4B7307" w14:textId="77777777" w:rsidTr="00A938C3">
        <w:tc>
          <w:tcPr>
            <w:tcW w:w="10672" w:type="dxa"/>
            <w:tcBorders>
              <w:top w:val="single" w:sz="8" w:space="0" w:color="auto"/>
              <w:left w:val="single" w:sz="8" w:space="0" w:color="auto"/>
              <w:bottom w:val="single" w:sz="8" w:space="0" w:color="auto"/>
              <w:right w:val="single" w:sz="8" w:space="0" w:color="auto"/>
            </w:tcBorders>
          </w:tcPr>
          <w:p w14:paraId="087E2483" w14:textId="77777777" w:rsidR="0068342F" w:rsidRPr="0068342F" w:rsidRDefault="0068342F" w:rsidP="00E275D0">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List the major changes in each program of study, minor or certificate.</w:t>
            </w:r>
            <w:r w:rsidR="00B20DB3" w:rsidRPr="0068342F">
              <w:rPr>
                <w:rFonts w:ascii="Times New Roman" w:eastAsia="Times New Roman" w:hAnsi="Times New Roman"/>
                <w:b/>
                <w:sz w:val="24"/>
                <w:szCs w:val="24"/>
                <w:lang w:eastAsia="zh-CN"/>
              </w:rPr>
              <w:t xml:space="preserve">  </w:t>
            </w:r>
            <w:r w:rsidR="00B20DB3" w:rsidRPr="00DB6699">
              <w:rPr>
                <w:rFonts w:asciiTheme="minorHAnsi" w:eastAsia="Times New Roman" w:hAnsiTheme="minorHAnsi" w:cstheme="minorHAnsi"/>
                <w:sz w:val="27"/>
                <w:szCs w:val="27"/>
                <w:lang w:eastAsia="zh-CN"/>
              </w:rPr>
              <w:t>N/A</w:t>
            </w:r>
          </w:p>
        </w:tc>
      </w:tr>
      <w:tr w:rsidR="005D3717" w:rsidRPr="0068342F" w14:paraId="7ADF9BAD" w14:textId="77777777" w:rsidTr="00A938C3">
        <w:tc>
          <w:tcPr>
            <w:tcW w:w="10672" w:type="dxa"/>
            <w:tcBorders>
              <w:top w:val="single" w:sz="8" w:space="0" w:color="auto"/>
              <w:left w:val="single" w:sz="8" w:space="0" w:color="auto"/>
              <w:bottom w:val="single" w:sz="8" w:space="0" w:color="auto"/>
              <w:right w:val="single" w:sz="8" w:space="0" w:color="auto"/>
            </w:tcBorders>
          </w:tcPr>
          <w:p w14:paraId="6B88D1A5" w14:textId="77777777" w:rsidR="005D3717" w:rsidRPr="0068342F" w:rsidRDefault="005D3717" w:rsidP="00E275D0">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Students.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greatly affect students.)</w:t>
            </w:r>
            <w:r w:rsidR="00B20DB3" w:rsidRPr="0068342F">
              <w:rPr>
                <w:rFonts w:ascii="Times New Roman" w:eastAsia="Times New Roman" w:hAnsi="Times New Roman"/>
                <w:b/>
                <w:sz w:val="24"/>
                <w:szCs w:val="24"/>
                <w:lang w:eastAsia="zh-CN"/>
              </w:rPr>
              <w:t xml:space="preserve">  </w:t>
            </w:r>
            <w:r w:rsidR="00B20DB3" w:rsidRPr="00DB6699">
              <w:rPr>
                <w:rFonts w:asciiTheme="minorHAnsi" w:eastAsia="Times New Roman" w:hAnsiTheme="minorHAnsi" w:cstheme="minorHAnsi"/>
                <w:sz w:val="27"/>
                <w:szCs w:val="27"/>
                <w:lang w:eastAsia="zh-CN"/>
              </w:rPr>
              <w:t>N/A</w:t>
            </w:r>
          </w:p>
        </w:tc>
      </w:tr>
      <w:tr w:rsidR="005D3717" w:rsidRPr="0068342F" w14:paraId="73609077" w14:textId="77777777" w:rsidTr="00A938C3">
        <w:tc>
          <w:tcPr>
            <w:tcW w:w="10672" w:type="dxa"/>
            <w:tcBorders>
              <w:top w:val="single" w:sz="8" w:space="0" w:color="auto"/>
              <w:left w:val="single" w:sz="8" w:space="0" w:color="auto"/>
              <w:bottom w:val="single" w:sz="8" w:space="0" w:color="auto"/>
              <w:right w:val="single" w:sz="8" w:space="0" w:color="auto"/>
            </w:tcBorders>
          </w:tcPr>
          <w:p w14:paraId="6F643C0C" w14:textId="77777777" w:rsidR="005D3717" w:rsidRPr="0068342F" w:rsidRDefault="005D3717" w:rsidP="00E275D0">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University Resources.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require new resources, faculty or funds.)</w:t>
            </w:r>
            <w:r w:rsidR="00B20DB3" w:rsidRPr="0068342F">
              <w:rPr>
                <w:rFonts w:ascii="Times New Roman" w:eastAsia="Times New Roman" w:hAnsi="Times New Roman"/>
                <w:b/>
                <w:sz w:val="24"/>
                <w:szCs w:val="24"/>
                <w:lang w:eastAsia="zh-CN"/>
              </w:rPr>
              <w:t xml:space="preserve">  </w:t>
            </w:r>
            <w:r w:rsidR="00B20DB3" w:rsidRPr="00DB6699">
              <w:rPr>
                <w:rFonts w:asciiTheme="minorHAnsi" w:eastAsia="Times New Roman" w:hAnsiTheme="minorHAnsi" w:cstheme="minorHAnsi"/>
                <w:sz w:val="27"/>
                <w:szCs w:val="27"/>
                <w:lang w:eastAsia="zh-CN"/>
              </w:rPr>
              <w:t>N/A</w:t>
            </w:r>
          </w:p>
        </w:tc>
      </w:tr>
      <w:tr w:rsidR="005D3717" w:rsidRPr="0068342F" w14:paraId="5B0CD9B0" w14:textId="77777777" w:rsidTr="00A938C3">
        <w:tc>
          <w:tcPr>
            <w:tcW w:w="10672" w:type="dxa"/>
            <w:tcBorders>
              <w:top w:val="single" w:sz="8" w:space="0" w:color="auto"/>
              <w:left w:val="single" w:sz="8" w:space="0" w:color="auto"/>
              <w:bottom w:val="single" w:sz="8" w:space="0" w:color="auto"/>
              <w:right w:val="single" w:sz="8" w:space="0" w:color="auto"/>
            </w:tcBorders>
          </w:tcPr>
          <w:p w14:paraId="5A932C06" w14:textId="77777777" w:rsidR="005D3717" w:rsidRPr="0068342F" w:rsidRDefault="005D3717" w:rsidP="00E275D0">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other Academic Units.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affect other units.)</w:t>
            </w:r>
            <w:r w:rsidR="00F37CB5">
              <w:rPr>
                <w:rFonts w:ascii="Arial" w:eastAsia="Times New Roman" w:hAnsi="Arial" w:cs="Arial"/>
                <w:sz w:val="18"/>
                <w:szCs w:val="18"/>
                <w:lang w:eastAsia="zh-CN"/>
              </w:rPr>
              <w:t>(I</w:t>
            </w:r>
            <w:r>
              <w:rPr>
                <w:rFonts w:ascii="Arial" w:eastAsia="Times New Roman" w:hAnsi="Arial" w:cs="Arial"/>
                <w:sz w:val="18"/>
                <w:szCs w:val="18"/>
                <w:lang w:eastAsia="zh-CN"/>
              </w:rPr>
              <w:t>nclude name of person in affected area discussed with)</w:t>
            </w:r>
            <w:r w:rsidR="00B20DB3" w:rsidRPr="0068342F">
              <w:rPr>
                <w:rFonts w:ascii="Times New Roman" w:eastAsia="Times New Roman" w:hAnsi="Times New Roman"/>
                <w:b/>
                <w:sz w:val="24"/>
                <w:szCs w:val="24"/>
                <w:lang w:eastAsia="zh-CN"/>
              </w:rPr>
              <w:t xml:space="preserve">  </w:t>
            </w:r>
            <w:r w:rsidR="00B20DB3" w:rsidRPr="00DB6699">
              <w:rPr>
                <w:rFonts w:asciiTheme="minorHAnsi" w:eastAsia="Times New Roman" w:hAnsiTheme="minorHAnsi" w:cstheme="minorHAnsi"/>
                <w:sz w:val="27"/>
                <w:szCs w:val="27"/>
                <w:lang w:eastAsia="zh-CN"/>
              </w:rPr>
              <w:t>N/A</w:t>
            </w:r>
          </w:p>
        </w:tc>
      </w:tr>
    </w:tbl>
    <w:p w14:paraId="17082A47" w14:textId="77777777" w:rsidR="006375B1" w:rsidRDefault="006705F1" w:rsidP="006705F1">
      <w:pPr>
        <w:pStyle w:val="Heading2"/>
        <w:rPr>
          <w:rFonts w:ascii="Arial Narrow" w:hAnsi="Arial Narrow"/>
          <w:sz w:val="12"/>
          <w:szCs w:val="12"/>
          <w:lang w:eastAsia="en-US"/>
        </w:rPr>
      </w:pPr>
      <w:r w:rsidRPr="00EF03F8">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5E7BDFFE"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2F4AAA81" w14:textId="77777777" w:rsidR="005D3717" w:rsidRDefault="005D3717" w:rsidP="002D7EE1">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Subject.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 description of proposed change, addition or deletion.)</w:t>
            </w:r>
            <w:r w:rsidR="00B20DB3">
              <w:rPr>
                <w:rFonts w:ascii="Arial" w:eastAsia="Times New Roman" w:hAnsi="Arial" w:cs="Arial"/>
                <w:sz w:val="18"/>
                <w:szCs w:val="18"/>
                <w:lang w:eastAsia="zh-CN"/>
              </w:rPr>
              <w:t xml:space="preserve"> </w:t>
            </w:r>
            <w:r w:rsidR="00B20DB3" w:rsidRPr="00AF13BB">
              <w:rPr>
                <w:rFonts w:asciiTheme="minorHAnsi" w:eastAsia="Times New Roman" w:hAnsiTheme="minorHAnsi" w:cstheme="minorHAnsi"/>
                <w:sz w:val="27"/>
                <w:szCs w:val="27"/>
                <w:lang w:eastAsia="zh-CN"/>
              </w:rPr>
              <w:t xml:space="preserve"> </w:t>
            </w:r>
            <w:r w:rsidR="00AF13BB" w:rsidRPr="00AF13BB">
              <w:rPr>
                <w:rFonts w:asciiTheme="minorHAnsi" w:eastAsia="Times New Roman" w:hAnsiTheme="minorHAnsi" w:cstheme="minorHAnsi"/>
                <w:sz w:val="27"/>
                <w:szCs w:val="27"/>
                <w:lang w:eastAsia="zh-CN"/>
              </w:rPr>
              <w:t>Adding</w:t>
            </w:r>
            <w:r w:rsidR="0080463E">
              <w:rPr>
                <w:rFonts w:asciiTheme="minorHAnsi" w:eastAsia="Times New Roman" w:hAnsiTheme="minorHAnsi" w:cstheme="minorHAnsi"/>
                <w:sz w:val="27"/>
                <w:szCs w:val="27"/>
                <w:lang w:eastAsia="zh-CN"/>
              </w:rPr>
              <w:t>: The Structure Of</w:t>
            </w:r>
            <w:r w:rsidR="00AF13BB">
              <w:rPr>
                <w:rFonts w:ascii="Arial" w:eastAsia="Times New Roman" w:hAnsi="Arial" w:cs="Arial"/>
                <w:sz w:val="18"/>
                <w:szCs w:val="18"/>
                <w:lang w:eastAsia="zh-CN"/>
              </w:rPr>
              <w:t xml:space="preserve"> </w:t>
            </w:r>
            <w:r w:rsidR="00B20DB3" w:rsidRPr="00B20DB3">
              <w:rPr>
                <w:rFonts w:asciiTheme="minorHAnsi" w:eastAsia="Times New Roman" w:hAnsiTheme="minorHAnsi" w:cstheme="minorHAnsi"/>
                <w:sz w:val="27"/>
                <w:szCs w:val="27"/>
                <w:lang w:eastAsia="zh-CN"/>
              </w:rPr>
              <w:t xml:space="preserve">American Sign Language </w:t>
            </w:r>
            <w:r w:rsidR="0080463E">
              <w:rPr>
                <w:rFonts w:asciiTheme="minorHAnsi" w:eastAsia="Times New Roman" w:hAnsiTheme="minorHAnsi" w:cstheme="minorHAnsi"/>
                <w:sz w:val="27"/>
                <w:szCs w:val="27"/>
                <w:lang w:eastAsia="zh-CN"/>
              </w:rPr>
              <w:t>I</w:t>
            </w:r>
            <w:r w:rsidR="002D7EE1">
              <w:rPr>
                <w:rFonts w:asciiTheme="minorHAnsi" w:eastAsia="Times New Roman" w:hAnsiTheme="minorHAnsi" w:cstheme="minorHAnsi"/>
                <w:sz w:val="27"/>
                <w:szCs w:val="27"/>
                <w:lang w:eastAsia="zh-CN"/>
              </w:rPr>
              <w:t>I</w:t>
            </w:r>
            <w:r w:rsidR="0080463E">
              <w:rPr>
                <w:rFonts w:asciiTheme="minorHAnsi" w:eastAsia="Times New Roman" w:hAnsiTheme="minorHAnsi" w:cstheme="minorHAnsi"/>
                <w:sz w:val="27"/>
                <w:szCs w:val="27"/>
                <w:lang w:eastAsia="zh-CN"/>
              </w:rPr>
              <w:t xml:space="preserve">: </w:t>
            </w:r>
            <w:r w:rsidR="002D7EE1">
              <w:rPr>
                <w:rFonts w:asciiTheme="minorHAnsi" w:eastAsia="Times New Roman" w:hAnsiTheme="minorHAnsi" w:cstheme="minorHAnsi"/>
                <w:sz w:val="27"/>
                <w:szCs w:val="27"/>
                <w:lang w:eastAsia="zh-CN"/>
              </w:rPr>
              <w:t>Syntax, Semantics And Language Use</w:t>
            </w:r>
          </w:p>
        </w:tc>
      </w:tr>
      <w:tr w:rsidR="005D3717" w14:paraId="10CF3096"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514CF7E7" w14:textId="77777777" w:rsidR="005D3717" w:rsidRDefault="005D3717" w:rsidP="0080463E">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Justification.</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(Briefly list main reasons for proposed change, addition or deletion.)</w:t>
            </w:r>
            <w:r w:rsidR="00B20DB3">
              <w:rPr>
                <w:rFonts w:ascii="Arial" w:eastAsia="Times New Roman" w:hAnsi="Arial" w:cs="Arial"/>
                <w:sz w:val="18"/>
                <w:szCs w:val="18"/>
                <w:lang w:eastAsia="zh-CN"/>
              </w:rPr>
              <w:t xml:space="preserve">  </w:t>
            </w:r>
            <w:r w:rsidR="00B20DB3">
              <w:rPr>
                <w:rFonts w:asciiTheme="minorHAnsi" w:eastAsia="Times New Roman" w:hAnsiTheme="minorHAnsi" w:cstheme="minorHAnsi"/>
                <w:sz w:val="27"/>
                <w:szCs w:val="27"/>
                <w:lang w:eastAsia="zh-CN"/>
              </w:rPr>
              <w:t>The American Sign Language Classes have been a staple at PNW for some time now.  A Minor in ASL is being added as well as additional ASL courses for the Minor.</w:t>
            </w:r>
            <w:r w:rsidR="003E2809">
              <w:rPr>
                <w:rFonts w:asciiTheme="minorHAnsi" w:eastAsia="Times New Roman" w:hAnsiTheme="minorHAnsi" w:cstheme="minorHAnsi"/>
                <w:sz w:val="27"/>
                <w:szCs w:val="27"/>
                <w:lang w:eastAsia="zh-CN"/>
              </w:rPr>
              <w:t xml:space="preserve">  ASL 3</w:t>
            </w:r>
            <w:r w:rsidR="002D7EE1">
              <w:rPr>
                <w:rFonts w:asciiTheme="minorHAnsi" w:eastAsia="Times New Roman" w:hAnsiTheme="minorHAnsi" w:cstheme="minorHAnsi"/>
                <w:sz w:val="27"/>
                <w:szCs w:val="27"/>
                <w:lang w:eastAsia="zh-CN"/>
              </w:rPr>
              <w:t>62</w:t>
            </w:r>
            <w:r w:rsidR="0080463E">
              <w:rPr>
                <w:rFonts w:asciiTheme="minorHAnsi" w:eastAsia="Times New Roman" w:hAnsiTheme="minorHAnsi" w:cstheme="minorHAnsi"/>
                <w:sz w:val="27"/>
                <w:szCs w:val="27"/>
                <w:lang w:eastAsia="zh-CN"/>
              </w:rPr>
              <w:t>00</w:t>
            </w:r>
            <w:r w:rsidR="003E2809">
              <w:rPr>
                <w:rFonts w:asciiTheme="minorHAnsi" w:eastAsia="Times New Roman" w:hAnsiTheme="minorHAnsi" w:cstheme="minorHAnsi"/>
                <w:sz w:val="27"/>
                <w:szCs w:val="27"/>
                <w:lang w:eastAsia="zh-CN"/>
              </w:rPr>
              <w:t xml:space="preserve"> </w:t>
            </w:r>
            <w:r w:rsidR="00AF13BB">
              <w:rPr>
                <w:rFonts w:asciiTheme="minorHAnsi" w:eastAsia="Times New Roman" w:hAnsiTheme="minorHAnsi" w:cstheme="minorHAnsi"/>
                <w:sz w:val="27"/>
                <w:szCs w:val="27"/>
                <w:lang w:eastAsia="zh-CN"/>
              </w:rPr>
              <w:t xml:space="preserve">is new for Fall 2019 at West Lafayette and </w:t>
            </w:r>
            <w:r w:rsidR="003E2809">
              <w:rPr>
                <w:rFonts w:asciiTheme="minorHAnsi" w:eastAsia="Times New Roman" w:hAnsiTheme="minorHAnsi" w:cstheme="minorHAnsi"/>
                <w:sz w:val="27"/>
                <w:szCs w:val="27"/>
                <w:lang w:eastAsia="zh-CN"/>
              </w:rPr>
              <w:t>is being brought over from the West Lafayette Catalog to PNW.</w:t>
            </w:r>
          </w:p>
        </w:tc>
      </w:tr>
    </w:tbl>
    <w:p w14:paraId="7787B1E5" w14:textId="77777777" w:rsidR="005D3717" w:rsidRDefault="006705F1" w:rsidP="006705F1">
      <w:pPr>
        <w:rPr>
          <w:rFonts w:ascii="Arial Narrow" w:hAnsi="Arial Narrow"/>
          <w:b/>
          <w:sz w:val="12"/>
          <w:szCs w:val="12"/>
          <w:lang w:eastAsia="en-US"/>
        </w:rPr>
      </w:pPr>
      <w:r>
        <w:rPr>
          <w:lang w:eastAsia="zh-CN"/>
        </w:rPr>
        <w:t xml:space="preserve">Use the </w:t>
      </w:r>
      <w:r>
        <w:rPr>
          <w:b/>
          <w:u w:val="single"/>
          <w:lang w:eastAsia="zh-CN"/>
        </w:rPr>
        <w:t>Current</w:t>
      </w:r>
      <w:r>
        <w:rPr>
          <w:lang w:eastAsia="zh-CN"/>
        </w:rPr>
        <w:t xml:space="preserve"> and </w:t>
      </w:r>
      <w:r>
        <w:rPr>
          <w:b/>
          <w:u w:val="single"/>
          <w:lang w:eastAsia="zh-CN"/>
        </w:rPr>
        <w:t>Proposed</w:t>
      </w:r>
      <w:r>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2150"/>
        <w:gridCol w:w="3206"/>
        <w:gridCol w:w="5358"/>
      </w:tblGrid>
      <w:tr w:rsidR="005D3717" w14:paraId="4E04707B" w14:textId="77777777" w:rsidTr="005D3717">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2BC0A25E" w14:textId="77777777" w:rsidR="005D3717" w:rsidRDefault="005D3717" w:rsidP="005D3717">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u w:val="single"/>
                <w:lang w:eastAsia="zh-CN"/>
              </w:rPr>
              <w:t>Current</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present</w:t>
            </w:r>
            <w:r>
              <w:rPr>
                <w:rFonts w:ascii="Arial" w:eastAsia="Times New Roman" w:hAnsi="Arial" w:cs="Arial"/>
                <w:sz w:val="18"/>
                <w:szCs w:val="18"/>
                <w:lang w:eastAsia="zh-CN"/>
              </w:rPr>
              <w:t xml:space="preserve"> catalog info</w:t>
            </w:r>
            <w:r w:rsidR="00050CCD">
              <w:rPr>
                <w:rFonts w:ascii="Arial" w:eastAsia="Times New Roman" w:hAnsi="Arial" w:cs="Arial"/>
                <w:sz w:val="18"/>
                <w:szCs w:val="18"/>
                <w:lang w:eastAsia="zh-CN"/>
              </w:rPr>
              <w:t>rmation</w:t>
            </w:r>
            <w:r>
              <w:rPr>
                <w:rFonts w:ascii="Arial" w:eastAsia="Times New Roman" w:hAnsi="Arial" w:cs="Arial"/>
                <w:sz w:val="18"/>
                <w:szCs w:val="18"/>
                <w:lang w:eastAsia="zh-CN"/>
              </w:rPr>
              <w:t>.</w:t>
            </w:r>
            <w:r w:rsidR="00386BFE">
              <w:rPr>
                <w:rFonts w:ascii="Arial" w:eastAsia="Times New Roman" w:hAnsi="Arial" w:cs="Arial"/>
                <w:sz w:val="18"/>
                <w:szCs w:val="18"/>
                <w:lang w:eastAsia="zh-CN"/>
              </w:rPr>
              <w:t xml:space="preserve">  Leave blank if new course</w:t>
            </w:r>
            <w:r>
              <w:rPr>
                <w:rFonts w:ascii="Arial" w:eastAsia="Times New Roman" w:hAnsi="Arial" w:cs="Arial"/>
                <w:sz w:val="18"/>
                <w:szCs w:val="18"/>
                <w:lang w:eastAsia="zh-CN"/>
              </w:rPr>
              <w:t>)</w:t>
            </w:r>
          </w:p>
          <w:p w14:paraId="1821B383" w14:textId="77777777" w:rsidR="00AF13BB" w:rsidRDefault="00AF13BB" w:rsidP="005D3717">
            <w:pPr>
              <w:spacing w:after="0" w:line="240" w:lineRule="auto"/>
              <w:rPr>
                <w:rFonts w:ascii="Arial Narrow" w:eastAsia="Times New Roman" w:hAnsi="Arial Narrow"/>
                <w:sz w:val="24"/>
                <w:szCs w:val="24"/>
                <w:u w:val="single"/>
                <w:lang w:eastAsia="zh-CN"/>
              </w:rPr>
            </w:pPr>
            <w:r>
              <w:rPr>
                <w:rFonts w:ascii="Arial" w:eastAsia="Times New Roman" w:hAnsi="Arial" w:cs="Arial"/>
                <w:sz w:val="18"/>
                <w:szCs w:val="18"/>
                <w:lang w:eastAsia="zh-CN"/>
              </w:rPr>
              <w:t>(West Lafayette)</w:t>
            </w:r>
          </w:p>
          <w:p w14:paraId="5FF06761" w14:textId="77777777" w:rsidR="003E2809" w:rsidRDefault="003E2809" w:rsidP="005D3717">
            <w:pPr>
              <w:spacing w:after="0" w:line="240" w:lineRule="auto"/>
              <w:rPr>
                <w:rFonts w:ascii="Verdana" w:hAnsi="Verdana"/>
                <w:color w:val="000000"/>
                <w:sz w:val="18"/>
                <w:szCs w:val="18"/>
                <w:shd w:val="clear" w:color="auto" w:fill="FFFFFF"/>
              </w:rPr>
            </w:pPr>
            <w:r w:rsidRPr="00E51939">
              <w:rPr>
                <w:rFonts w:asciiTheme="minorHAnsi" w:eastAsia="Times New Roman" w:hAnsiTheme="minorHAnsi" w:cstheme="minorHAnsi"/>
                <w:sz w:val="27"/>
                <w:szCs w:val="27"/>
                <w:u w:val="single"/>
                <w:lang w:eastAsia="zh-CN"/>
              </w:rPr>
              <w:t>Course Number and Title</w:t>
            </w:r>
            <w:r w:rsidRPr="00E51939">
              <w:rPr>
                <w:rFonts w:asciiTheme="minorHAnsi" w:eastAsia="Times New Roman" w:hAnsiTheme="minorHAnsi" w:cstheme="minorHAnsi"/>
                <w:sz w:val="27"/>
                <w:szCs w:val="27"/>
                <w:lang w:eastAsia="zh-CN"/>
              </w:rPr>
              <w:t xml:space="preserve">: </w:t>
            </w:r>
            <w:r>
              <w:rPr>
                <w:rFonts w:asciiTheme="minorHAnsi" w:eastAsia="Times New Roman" w:hAnsiTheme="minorHAnsi" w:cstheme="minorHAnsi"/>
                <w:sz w:val="27"/>
                <w:szCs w:val="27"/>
                <w:lang w:eastAsia="zh-CN"/>
              </w:rPr>
              <w:t>ASL 3</w:t>
            </w:r>
            <w:r w:rsidR="002D7EE1">
              <w:rPr>
                <w:rFonts w:asciiTheme="minorHAnsi" w:eastAsia="Times New Roman" w:hAnsiTheme="minorHAnsi" w:cstheme="minorHAnsi"/>
                <w:sz w:val="27"/>
                <w:szCs w:val="27"/>
                <w:lang w:eastAsia="zh-CN"/>
              </w:rPr>
              <w:t>62</w:t>
            </w:r>
            <w:r w:rsidR="0080463E">
              <w:rPr>
                <w:rFonts w:asciiTheme="minorHAnsi" w:eastAsia="Times New Roman" w:hAnsiTheme="minorHAnsi" w:cstheme="minorHAnsi"/>
                <w:sz w:val="27"/>
                <w:szCs w:val="27"/>
                <w:lang w:eastAsia="zh-CN"/>
              </w:rPr>
              <w:t>00</w:t>
            </w:r>
            <w:r w:rsidRPr="00E51939">
              <w:rPr>
                <w:rFonts w:asciiTheme="minorHAnsi" w:eastAsia="Times New Roman" w:hAnsiTheme="minorHAnsi" w:cstheme="minorHAnsi"/>
                <w:sz w:val="27"/>
                <w:szCs w:val="27"/>
                <w:lang w:eastAsia="zh-CN"/>
              </w:rPr>
              <w:t xml:space="preserve"> </w:t>
            </w:r>
            <w:r w:rsidR="0080463E">
              <w:rPr>
                <w:rFonts w:asciiTheme="minorHAnsi" w:eastAsia="Times New Roman" w:hAnsiTheme="minorHAnsi" w:cstheme="minorHAnsi"/>
                <w:i/>
                <w:sz w:val="27"/>
                <w:szCs w:val="27"/>
                <w:lang w:eastAsia="zh-CN"/>
              </w:rPr>
              <w:t>The Structure of A</w:t>
            </w:r>
            <w:r>
              <w:rPr>
                <w:rFonts w:asciiTheme="minorHAnsi" w:eastAsia="Times New Roman" w:hAnsiTheme="minorHAnsi" w:cstheme="minorHAnsi"/>
                <w:i/>
                <w:sz w:val="27"/>
                <w:szCs w:val="27"/>
                <w:lang w:eastAsia="zh-CN"/>
              </w:rPr>
              <w:t>merican Sign Language</w:t>
            </w:r>
            <w:r w:rsidR="0080463E">
              <w:rPr>
                <w:rFonts w:asciiTheme="minorHAnsi" w:eastAsia="Times New Roman" w:hAnsiTheme="minorHAnsi" w:cstheme="minorHAnsi"/>
                <w:i/>
                <w:sz w:val="27"/>
                <w:szCs w:val="27"/>
                <w:lang w:eastAsia="zh-CN"/>
              </w:rPr>
              <w:t xml:space="preserve"> </w:t>
            </w:r>
            <w:proofErr w:type="spellStart"/>
            <w:r w:rsidR="002D7EE1">
              <w:rPr>
                <w:rFonts w:asciiTheme="minorHAnsi" w:eastAsia="Times New Roman" w:hAnsiTheme="minorHAnsi" w:cstheme="minorHAnsi"/>
                <w:i/>
                <w:sz w:val="27"/>
                <w:szCs w:val="27"/>
                <w:lang w:eastAsia="zh-CN"/>
              </w:rPr>
              <w:t>I</w:t>
            </w:r>
            <w:r w:rsidR="0080463E">
              <w:rPr>
                <w:rFonts w:asciiTheme="minorHAnsi" w:eastAsia="Times New Roman" w:hAnsiTheme="minorHAnsi" w:cstheme="minorHAnsi"/>
                <w:i/>
                <w:sz w:val="27"/>
                <w:szCs w:val="27"/>
                <w:lang w:eastAsia="zh-CN"/>
              </w:rPr>
              <w:t>I:</w:t>
            </w:r>
            <w:r w:rsidR="002D7EE1">
              <w:rPr>
                <w:rFonts w:asciiTheme="minorHAnsi" w:eastAsia="Times New Roman" w:hAnsiTheme="minorHAnsi" w:cstheme="minorHAnsi"/>
                <w:i/>
                <w:sz w:val="27"/>
                <w:szCs w:val="27"/>
                <w:lang w:eastAsia="zh-CN"/>
              </w:rPr>
              <w:t>Syntax</w:t>
            </w:r>
            <w:proofErr w:type="spellEnd"/>
            <w:r w:rsidR="002D7EE1">
              <w:rPr>
                <w:rFonts w:asciiTheme="minorHAnsi" w:eastAsia="Times New Roman" w:hAnsiTheme="minorHAnsi" w:cstheme="minorHAnsi"/>
                <w:i/>
                <w:sz w:val="27"/>
                <w:szCs w:val="27"/>
                <w:lang w:eastAsia="zh-CN"/>
              </w:rPr>
              <w:t>, Semantics and Language Use</w:t>
            </w:r>
          </w:p>
          <w:p w14:paraId="24BAD652" w14:textId="77777777" w:rsidR="002D7EE1" w:rsidRDefault="002D7EE1" w:rsidP="003E2809">
            <w:pPr>
              <w:spacing w:after="0" w:line="240" w:lineRule="auto"/>
              <w:rPr>
                <w:rFonts w:ascii="Verdana" w:hAnsi="Verdana"/>
                <w:color w:val="000000"/>
                <w:sz w:val="18"/>
                <w:szCs w:val="18"/>
                <w:shd w:val="clear" w:color="auto" w:fill="FFFFFF"/>
              </w:rPr>
            </w:pPr>
            <w:r>
              <w:rPr>
                <w:rFonts w:ascii="Verdana" w:hAnsi="Verdana"/>
                <w:color w:val="000000"/>
                <w:sz w:val="18"/>
                <w:szCs w:val="18"/>
                <w:shd w:val="clear" w:color="auto" w:fill="FFFFFF"/>
              </w:rPr>
              <w:t>Credit Hours: 3.00. This course introduces students who already have prior knowledge of linguistics (e.g., phonetics, phonology, and morphology) to three areas of study in linguistics: Syntax, Semantics, and language use. Linguistic study of ASL, including the following: Syntax includes units on basic sentence types, lexical categories, word order, time and aspect, verbs, and the function of the spaces. Semantics includes the meanings of individual signs and sentences. Language in Use includes Black ASL, Variation and Historical Change. Bilingualism and language acquisition will be also covered. ASL Discourse has the ways that signed conversations among deaf people differ from speaking conversation of hearing people, why these differences exist, and why they are culturally important. Knowledge of ASL is required. Typically offered Fall Spring Summer. </w:t>
            </w:r>
            <w:r>
              <w:rPr>
                <w:rFonts w:ascii="Verdana" w:hAnsi="Verdana"/>
                <w:color w:val="000000"/>
                <w:sz w:val="18"/>
                <w:szCs w:val="18"/>
              </w:rPr>
              <w:br/>
            </w:r>
            <w:r>
              <w:rPr>
                <w:rFonts w:ascii="Verdana" w:hAnsi="Verdana"/>
                <w:color w:val="000000"/>
                <w:sz w:val="18"/>
                <w:szCs w:val="18"/>
                <w:shd w:val="clear" w:color="auto" w:fill="FFFFFF"/>
              </w:rPr>
              <w:t>3.000 Credit hours </w:t>
            </w:r>
          </w:p>
          <w:p w14:paraId="2EBCD8B7" w14:textId="77777777" w:rsidR="003E2809" w:rsidRDefault="003E2809" w:rsidP="003E2809">
            <w:pPr>
              <w:spacing w:after="0" w:line="240" w:lineRule="auto"/>
              <w:rPr>
                <w:rFonts w:ascii="Verdana" w:hAnsi="Verdana"/>
                <w:color w:val="000000"/>
                <w:sz w:val="18"/>
                <w:szCs w:val="18"/>
                <w:shd w:val="clear" w:color="auto" w:fill="FFFFFF"/>
              </w:rPr>
            </w:pPr>
            <w:r>
              <w:rPr>
                <w:rStyle w:val="fieldlabeltext"/>
                <w:rFonts w:ascii="Verdana" w:hAnsi="Verdana"/>
                <w:b/>
                <w:bCs/>
                <w:color w:val="000000"/>
                <w:sz w:val="16"/>
                <w:szCs w:val="16"/>
                <w:shd w:val="clear" w:color="auto" w:fill="FFFFFF"/>
              </w:rPr>
              <w:t>Levels: </w:t>
            </w:r>
            <w:r>
              <w:rPr>
                <w:rFonts w:ascii="Verdana" w:hAnsi="Verdana"/>
                <w:color w:val="000000"/>
                <w:sz w:val="18"/>
                <w:szCs w:val="18"/>
                <w:shd w:val="clear" w:color="auto" w:fill="FFFFFF"/>
              </w:rPr>
              <w:t>Graduate, Professional, Undergraduate </w:t>
            </w:r>
            <w:r>
              <w:rPr>
                <w:rFonts w:ascii="Verdana" w:hAnsi="Verdana"/>
                <w:color w:val="000000"/>
                <w:sz w:val="18"/>
                <w:szCs w:val="18"/>
              </w:rPr>
              <w:br/>
            </w:r>
            <w:r>
              <w:rPr>
                <w:rStyle w:val="fieldlabeltext"/>
                <w:rFonts w:ascii="Verdana" w:hAnsi="Verdana"/>
                <w:b/>
                <w:bCs/>
                <w:color w:val="000000"/>
                <w:sz w:val="16"/>
                <w:szCs w:val="16"/>
                <w:shd w:val="clear" w:color="auto" w:fill="FFFFFF"/>
              </w:rPr>
              <w:t xml:space="preserve">Schedule Types: </w:t>
            </w:r>
            <w:hyperlink r:id="rId10" w:history="1">
              <w:r>
                <w:rPr>
                  <w:rStyle w:val="Hyperlink"/>
                  <w:rFonts w:ascii="Verdana" w:hAnsi="Verdana"/>
                  <w:color w:val="000000"/>
                  <w:sz w:val="18"/>
                  <w:szCs w:val="18"/>
                  <w:shd w:val="clear" w:color="auto" w:fill="FFFFFF"/>
                </w:rPr>
                <w:t>Distance Learning , Lecture</w:t>
              </w:r>
            </w:hyperlink>
            <w:r>
              <w:rPr>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rPr>
              <w:br/>
            </w:r>
            <w:r>
              <w:rPr>
                <w:rStyle w:val="fieldlabeltext"/>
                <w:rFonts w:ascii="Verdana" w:hAnsi="Verdana"/>
                <w:b/>
                <w:bCs/>
                <w:color w:val="000000"/>
                <w:sz w:val="16"/>
                <w:szCs w:val="16"/>
                <w:shd w:val="clear" w:color="auto" w:fill="FFFFFF"/>
              </w:rPr>
              <w:t>Offered By: </w:t>
            </w:r>
            <w:r>
              <w:rPr>
                <w:rFonts w:ascii="Verdana" w:hAnsi="Verdana"/>
                <w:color w:val="000000"/>
                <w:sz w:val="18"/>
                <w:szCs w:val="18"/>
                <w:shd w:val="clear" w:color="auto" w:fill="FFFFFF"/>
              </w:rPr>
              <w:t>College of Liberal Arts </w:t>
            </w:r>
            <w:r>
              <w:rPr>
                <w:rFonts w:ascii="Verdana" w:hAnsi="Verdana"/>
                <w:color w:val="000000"/>
                <w:sz w:val="18"/>
                <w:szCs w:val="18"/>
                <w:shd w:val="clear" w:color="auto" w:fill="FFFFFF"/>
              </w:rPr>
              <w:br/>
            </w:r>
            <w:r w:rsidR="00AF13BB">
              <w:rPr>
                <w:rFonts w:ascii="Verdana" w:hAnsi="Verdana"/>
                <w:color w:val="000000"/>
                <w:sz w:val="18"/>
                <w:szCs w:val="18"/>
              </w:rPr>
              <w:br/>
            </w:r>
            <w:r>
              <w:rPr>
                <w:rFonts w:ascii="Verdana" w:hAnsi="Verdana"/>
                <w:color w:val="000000"/>
                <w:sz w:val="18"/>
                <w:szCs w:val="18"/>
              </w:rPr>
              <w:br/>
            </w:r>
            <w:r>
              <w:rPr>
                <w:rStyle w:val="fieldlabeltext"/>
                <w:rFonts w:ascii="Verdana" w:hAnsi="Verdana"/>
                <w:b/>
                <w:bCs/>
                <w:color w:val="000000"/>
                <w:sz w:val="16"/>
                <w:szCs w:val="16"/>
                <w:shd w:val="clear" w:color="auto" w:fill="FFFFFF"/>
              </w:rPr>
              <w:t>Department: </w:t>
            </w:r>
            <w:r>
              <w:rPr>
                <w:rFonts w:ascii="Verdana" w:hAnsi="Verdana"/>
                <w:color w:val="000000"/>
                <w:sz w:val="18"/>
                <w:szCs w:val="18"/>
                <w:shd w:val="clear" w:color="auto" w:fill="FFFFFF"/>
              </w:rPr>
              <w:t>School of Languages &amp; Cultures </w:t>
            </w:r>
            <w:r>
              <w:rPr>
                <w:rFonts w:ascii="Verdana" w:hAnsi="Verdana"/>
                <w:color w:val="000000"/>
                <w:sz w:val="18"/>
                <w:szCs w:val="18"/>
                <w:shd w:val="clear" w:color="auto" w:fill="FFFFFF"/>
              </w:rPr>
              <w:br/>
            </w:r>
            <w:r>
              <w:rPr>
                <w:rFonts w:ascii="Verdana" w:hAnsi="Verdana"/>
                <w:color w:val="000000"/>
                <w:sz w:val="18"/>
                <w:szCs w:val="18"/>
              </w:rPr>
              <w:br/>
            </w:r>
            <w:r>
              <w:rPr>
                <w:rStyle w:val="fieldlabeltext"/>
                <w:rFonts w:ascii="Verdana" w:hAnsi="Verdana"/>
                <w:b/>
                <w:bCs/>
                <w:color w:val="000000"/>
                <w:sz w:val="16"/>
                <w:szCs w:val="16"/>
                <w:shd w:val="clear" w:color="auto" w:fill="FFFFFF"/>
              </w:rPr>
              <w:t>Course Attributes: </w:t>
            </w:r>
            <w:r>
              <w:rPr>
                <w:rFonts w:ascii="Verdana" w:hAnsi="Verdana"/>
                <w:color w:val="000000"/>
                <w:sz w:val="18"/>
                <w:szCs w:val="18"/>
              </w:rPr>
              <w:br/>
            </w:r>
            <w:r>
              <w:rPr>
                <w:rFonts w:ascii="Verdana" w:hAnsi="Verdana"/>
                <w:color w:val="000000"/>
                <w:sz w:val="18"/>
                <w:szCs w:val="18"/>
                <w:shd w:val="clear" w:color="auto" w:fill="FFFFFF"/>
              </w:rPr>
              <w:lastRenderedPageBreak/>
              <w:t>Upper Division </w:t>
            </w:r>
            <w:r>
              <w:rPr>
                <w:rFonts w:ascii="Verdana" w:hAnsi="Verdana"/>
                <w:color w:val="000000"/>
                <w:sz w:val="18"/>
                <w:szCs w:val="18"/>
              </w:rPr>
              <w:br/>
            </w:r>
            <w:r>
              <w:rPr>
                <w:rFonts w:ascii="Verdana" w:hAnsi="Verdana"/>
                <w:color w:val="000000"/>
                <w:sz w:val="18"/>
                <w:szCs w:val="18"/>
              </w:rPr>
              <w:br/>
            </w:r>
            <w:r>
              <w:rPr>
                <w:rStyle w:val="fieldlabeltext"/>
                <w:rFonts w:ascii="Verdana" w:hAnsi="Verdana"/>
                <w:b/>
                <w:bCs/>
                <w:color w:val="000000"/>
                <w:sz w:val="16"/>
                <w:szCs w:val="16"/>
                <w:shd w:val="clear" w:color="auto" w:fill="FFFFFF"/>
              </w:rPr>
              <w:t>May be offered at any of the following campuses:</w:t>
            </w:r>
            <w:r>
              <w:rPr>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West Lafayette </w:t>
            </w:r>
            <w:r w:rsidR="00AF13BB">
              <w:rPr>
                <w:rFonts w:ascii="Verdana" w:hAnsi="Verdana"/>
                <w:color w:val="000000"/>
                <w:sz w:val="18"/>
                <w:szCs w:val="18"/>
                <w:shd w:val="clear" w:color="auto" w:fill="FFFFFF"/>
              </w:rPr>
              <w:br/>
            </w:r>
          </w:p>
          <w:p w14:paraId="1DD29E8D" w14:textId="77777777" w:rsidR="00AF13BB" w:rsidRPr="00AF13BB" w:rsidRDefault="00AF13BB" w:rsidP="003E2809">
            <w:pPr>
              <w:spacing w:after="0" w:line="240" w:lineRule="auto"/>
              <w:rPr>
                <w:rFonts w:ascii="Verdana" w:hAnsi="Verdana"/>
                <w:color w:val="000000"/>
                <w:sz w:val="18"/>
                <w:szCs w:val="18"/>
                <w:shd w:val="clear" w:color="auto" w:fill="FFFFFF"/>
              </w:rPr>
            </w:pPr>
            <w:r>
              <w:rPr>
                <w:rStyle w:val="fieldlabeltext"/>
                <w:rFonts w:ascii="Verdana" w:hAnsi="Verdana"/>
                <w:b/>
                <w:bCs/>
                <w:color w:val="000000"/>
                <w:sz w:val="16"/>
                <w:szCs w:val="16"/>
                <w:shd w:val="clear" w:color="auto" w:fill="FFFFFF"/>
              </w:rPr>
              <w:t>Prerequisites: </w:t>
            </w:r>
            <w:r>
              <w:rPr>
                <w:rFonts w:ascii="Verdana" w:hAnsi="Verdana"/>
                <w:color w:val="000000"/>
                <w:sz w:val="18"/>
                <w:szCs w:val="18"/>
              </w:rPr>
              <w:br/>
            </w:r>
            <w:r>
              <w:rPr>
                <w:rFonts w:ascii="Verdana" w:hAnsi="Verdana"/>
                <w:color w:val="000000"/>
                <w:sz w:val="18"/>
                <w:szCs w:val="18"/>
                <w:shd w:val="clear" w:color="auto" w:fill="FFFFFF"/>
              </w:rPr>
              <w:t>Undergraduate level </w:t>
            </w:r>
            <w:hyperlink r:id="rId11" w:history="1">
              <w:r w:rsidR="002D7EE1">
                <w:rPr>
                  <w:rStyle w:val="Hyperlink"/>
                  <w:rFonts w:ascii="Verdana" w:hAnsi="Verdana"/>
                  <w:color w:val="000000"/>
                  <w:sz w:val="18"/>
                  <w:szCs w:val="18"/>
                  <w:shd w:val="clear" w:color="auto" w:fill="FFFFFF"/>
                </w:rPr>
                <w:t>ASL 361</w:t>
              </w:r>
              <w:r>
                <w:rPr>
                  <w:rStyle w:val="Hyperlink"/>
                  <w:rFonts w:ascii="Verdana" w:hAnsi="Verdana"/>
                  <w:color w:val="000000"/>
                  <w:sz w:val="18"/>
                  <w:szCs w:val="18"/>
                  <w:shd w:val="clear" w:color="auto" w:fill="FFFFFF"/>
                </w:rPr>
                <w:t>00</w:t>
              </w:r>
            </w:hyperlink>
            <w:r>
              <w:rPr>
                <w:rFonts w:ascii="Verdana" w:hAnsi="Verdana"/>
                <w:color w:val="000000"/>
                <w:sz w:val="18"/>
                <w:szCs w:val="18"/>
                <w:shd w:val="clear" w:color="auto" w:fill="FFFFFF"/>
              </w:rPr>
              <w:t> Minimum Grade of D- </w:t>
            </w:r>
          </w:p>
        </w:tc>
        <w:tc>
          <w:tcPr>
            <w:tcW w:w="5358" w:type="dxa"/>
            <w:tcBorders>
              <w:top w:val="single" w:sz="4" w:space="0" w:color="auto"/>
              <w:left w:val="single" w:sz="4" w:space="0" w:color="auto"/>
              <w:bottom w:val="single" w:sz="4" w:space="0" w:color="auto"/>
              <w:right w:val="single" w:sz="4" w:space="0" w:color="auto"/>
            </w:tcBorders>
            <w:hideMark/>
          </w:tcPr>
          <w:p w14:paraId="3419584C" w14:textId="77777777" w:rsidR="00AF13BB" w:rsidRDefault="005D3717" w:rsidP="003E2809">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u w:val="single"/>
                <w:lang w:eastAsia="zh-CN"/>
              </w:rPr>
              <w:lastRenderedPageBreak/>
              <w:t>Proposed</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new</w:t>
            </w:r>
            <w:r>
              <w:rPr>
                <w:rFonts w:ascii="Arial" w:eastAsia="Times New Roman" w:hAnsi="Arial" w:cs="Arial"/>
                <w:sz w:val="18"/>
                <w:szCs w:val="18"/>
                <w:lang w:eastAsia="zh-CN"/>
              </w:rPr>
              <w:t xml:space="preserve"> catalog information.)</w:t>
            </w:r>
            <w:r w:rsidR="00B20DB3">
              <w:rPr>
                <w:rFonts w:ascii="Arial" w:eastAsia="Times New Roman" w:hAnsi="Arial" w:cs="Arial"/>
                <w:sz w:val="18"/>
                <w:szCs w:val="18"/>
                <w:lang w:eastAsia="zh-CN"/>
              </w:rPr>
              <w:t xml:space="preserve">  </w:t>
            </w:r>
          </w:p>
          <w:p w14:paraId="4B5D239D" w14:textId="77777777" w:rsidR="00AF13BB" w:rsidRPr="00AF13BB" w:rsidRDefault="00AF13BB" w:rsidP="003E2809">
            <w:pPr>
              <w:spacing w:after="0" w:line="240" w:lineRule="auto"/>
              <w:rPr>
                <w:rFonts w:asciiTheme="minorHAnsi" w:eastAsia="Times New Roman" w:hAnsiTheme="minorHAnsi" w:cstheme="minorHAnsi"/>
                <w:sz w:val="27"/>
                <w:szCs w:val="27"/>
                <w:lang w:eastAsia="zh-CN"/>
              </w:rPr>
            </w:pPr>
            <w:r w:rsidRPr="00AF13BB">
              <w:rPr>
                <w:rFonts w:ascii="Arial Narrow" w:eastAsia="Times New Roman" w:hAnsi="Arial Narrow" w:cstheme="minorHAnsi"/>
                <w:sz w:val="18"/>
                <w:szCs w:val="18"/>
                <w:lang w:eastAsia="zh-CN"/>
              </w:rPr>
              <w:t>(Northwest)</w:t>
            </w:r>
          </w:p>
          <w:p w14:paraId="4F2C2D3A" w14:textId="77777777" w:rsidR="002D7EE1" w:rsidRDefault="002D7EE1" w:rsidP="002D7EE1">
            <w:pPr>
              <w:spacing w:after="0" w:line="240" w:lineRule="auto"/>
              <w:rPr>
                <w:rFonts w:ascii="Verdana" w:hAnsi="Verdana"/>
                <w:color w:val="000000"/>
                <w:sz w:val="18"/>
                <w:szCs w:val="18"/>
                <w:shd w:val="clear" w:color="auto" w:fill="FFFFFF"/>
              </w:rPr>
            </w:pPr>
            <w:r w:rsidRPr="00E51939">
              <w:rPr>
                <w:rFonts w:asciiTheme="minorHAnsi" w:eastAsia="Times New Roman" w:hAnsiTheme="minorHAnsi" w:cstheme="minorHAnsi"/>
                <w:sz w:val="27"/>
                <w:szCs w:val="27"/>
                <w:u w:val="single"/>
                <w:lang w:eastAsia="zh-CN"/>
              </w:rPr>
              <w:t>Course Number and Title</w:t>
            </w:r>
            <w:r w:rsidRPr="00E51939">
              <w:rPr>
                <w:rFonts w:asciiTheme="minorHAnsi" w:eastAsia="Times New Roman" w:hAnsiTheme="minorHAnsi" w:cstheme="minorHAnsi"/>
                <w:sz w:val="27"/>
                <w:szCs w:val="27"/>
                <w:lang w:eastAsia="zh-CN"/>
              </w:rPr>
              <w:t xml:space="preserve">: </w:t>
            </w:r>
            <w:r>
              <w:rPr>
                <w:rFonts w:asciiTheme="minorHAnsi" w:eastAsia="Times New Roman" w:hAnsiTheme="minorHAnsi" w:cstheme="minorHAnsi"/>
                <w:sz w:val="27"/>
                <w:szCs w:val="27"/>
                <w:lang w:eastAsia="zh-CN"/>
              </w:rPr>
              <w:t>ASL 36200</w:t>
            </w:r>
            <w:r w:rsidRPr="00E51939">
              <w:rPr>
                <w:rFonts w:asciiTheme="minorHAnsi" w:eastAsia="Times New Roman" w:hAnsiTheme="minorHAnsi" w:cstheme="minorHAnsi"/>
                <w:sz w:val="27"/>
                <w:szCs w:val="27"/>
                <w:lang w:eastAsia="zh-CN"/>
              </w:rPr>
              <w:t xml:space="preserve"> </w:t>
            </w:r>
            <w:r>
              <w:rPr>
                <w:rFonts w:asciiTheme="minorHAnsi" w:eastAsia="Times New Roman" w:hAnsiTheme="minorHAnsi" w:cstheme="minorHAnsi"/>
                <w:i/>
                <w:sz w:val="27"/>
                <w:szCs w:val="27"/>
                <w:lang w:eastAsia="zh-CN"/>
              </w:rPr>
              <w:t xml:space="preserve">The Structure of American Sign Language </w:t>
            </w:r>
            <w:proofErr w:type="spellStart"/>
            <w:r>
              <w:rPr>
                <w:rFonts w:asciiTheme="minorHAnsi" w:eastAsia="Times New Roman" w:hAnsiTheme="minorHAnsi" w:cstheme="minorHAnsi"/>
                <w:i/>
                <w:sz w:val="27"/>
                <w:szCs w:val="27"/>
                <w:lang w:eastAsia="zh-CN"/>
              </w:rPr>
              <w:t>II:Syntax</w:t>
            </w:r>
            <w:proofErr w:type="spellEnd"/>
            <w:r>
              <w:rPr>
                <w:rFonts w:asciiTheme="minorHAnsi" w:eastAsia="Times New Roman" w:hAnsiTheme="minorHAnsi" w:cstheme="minorHAnsi"/>
                <w:i/>
                <w:sz w:val="27"/>
                <w:szCs w:val="27"/>
                <w:lang w:eastAsia="zh-CN"/>
              </w:rPr>
              <w:t>, Semantics and Language Use</w:t>
            </w:r>
          </w:p>
          <w:p w14:paraId="6CCFF930" w14:textId="77777777" w:rsidR="002D7EE1" w:rsidRDefault="002D7EE1" w:rsidP="003E2809">
            <w:pPr>
              <w:spacing w:after="0" w:line="240" w:lineRule="auto"/>
              <w:rPr>
                <w:rFonts w:ascii="Verdana" w:hAnsi="Verdana"/>
                <w:color w:val="000000"/>
                <w:sz w:val="18"/>
                <w:szCs w:val="18"/>
                <w:shd w:val="clear" w:color="auto" w:fill="FFFFFF"/>
              </w:rPr>
            </w:pPr>
            <w:r>
              <w:rPr>
                <w:rFonts w:ascii="Verdana" w:hAnsi="Verdana"/>
                <w:color w:val="000000"/>
                <w:sz w:val="18"/>
                <w:szCs w:val="18"/>
                <w:shd w:val="clear" w:color="auto" w:fill="FFFFFF"/>
              </w:rPr>
              <w:t>Credit Hours: 3.00. This course introduces students who already have prior knowledge of linguistics (e.g., phonetics, phonology, and morphology) to three areas of study in linguistics: Syntax, Semantics, and language use. Linguistic study of ASL, including the following: Syntax includes units on basic sentence types, lexical categories, word order, time and aspect, verbs, and the function of the spaces. Semantics includes the meanings of individual signs and sentences. Language in Use includes Black ASL, Variation and Historical Change. Bilingualism and language acquisition will be also covered. ASL Discourse has the ways that signed conversations among deaf people differ from speaking conversation of hearing people, why these differences exist, and why they are culturally important. Knowledge of ASL is required. Typically offered Fall Spring Summer. </w:t>
            </w:r>
            <w:r>
              <w:rPr>
                <w:rFonts w:ascii="Verdana" w:hAnsi="Verdana"/>
                <w:color w:val="000000"/>
                <w:sz w:val="18"/>
                <w:szCs w:val="18"/>
              </w:rPr>
              <w:br/>
            </w:r>
            <w:r>
              <w:rPr>
                <w:rFonts w:ascii="Verdana" w:hAnsi="Verdana"/>
                <w:color w:val="000000"/>
                <w:sz w:val="18"/>
                <w:szCs w:val="18"/>
                <w:shd w:val="clear" w:color="auto" w:fill="FFFFFF"/>
              </w:rPr>
              <w:t>3.000 Credit hours </w:t>
            </w:r>
          </w:p>
          <w:p w14:paraId="01978E98" w14:textId="77777777" w:rsidR="005D3717" w:rsidRDefault="003E2809" w:rsidP="003E2809">
            <w:pPr>
              <w:spacing w:after="0" w:line="240" w:lineRule="auto"/>
              <w:rPr>
                <w:rFonts w:ascii="Verdana" w:hAnsi="Verdana"/>
                <w:color w:val="000000"/>
                <w:sz w:val="18"/>
                <w:szCs w:val="18"/>
                <w:shd w:val="clear" w:color="auto" w:fill="FFFFFF"/>
              </w:rPr>
            </w:pPr>
            <w:r>
              <w:rPr>
                <w:rStyle w:val="fieldlabeltext"/>
                <w:rFonts w:ascii="Verdana" w:hAnsi="Verdana"/>
                <w:b/>
                <w:bCs/>
                <w:color w:val="000000"/>
                <w:sz w:val="16"/>
                <w:szCs w:val="16"/>
                <w:shd w:val="clear" w:color="auto" w:fill="FFFFFF"/>
              </w:rPr>
              <w:t>Levels: </w:t>
            </w:r>
            <w:r>
              <w:rPr>
                <w:rFonts w:ascii="Verdana" w:hAnsi="Verdana"/>
                <w:color w:val="000000"/>
                <w:sz w:val="18"/>
                <w:szCs w:val="18"/>
                <w:shd w:val="clear" w:color="auto" w:fill="FFFFFF"/>
              </w:rPr>
              <w:t>Graduate, Professional, Undergraduate </w:t>
            </w:r>
            <w:r>
              <w:rPr>
                <w:rFonts w:ascii="Verdana" w:hAnsi="Verdana"/>
                <w:color w:val="000000"/>
                <w:sz w:val="18"/>
                <w:szCs w:val="18"/>
              </w:rPr>
              <w:br/>
            </w:r>
            <w:r>
              <w:rPr>
                <w:rStyle w:val="fieldlabeltext"/>
                <w:rFonts w:ascii="Verdana" w:hAnsi="Verdana"/>
                <w:b/>
                <w:bCs/>
                <w:color w:val="000000"/>
                <w:sz w:val="16"/>
                <w:szCs w:val="16"/>
                <w:shd w:val="clear" w:color="auto" w:fill="FFFFFF"/>
              </w:rPr>
              <w:t>Schedule Types</w:t>
            </w:r>
            <w:r w:rsidR="0080463E">
              <w:rPr>
                <w:rStyle w:val="fieldlabeltext"/>
                <w:rFonts w:ascii="Verdana" w:hAnsi="Verdana"/>
                <w:b/>
                <w:bCs/>
                <w:color w:val="000000"/>
                <w:sz w:val="16"/>
                <w:szCs w:val="16"/>
                <w:shd w:val="clear" w:color="auto" w:fill="FFFFFF"/>
              </w:rPr>
              <w:t xml:space="preserve">: </w:t>
            </w:r>
            <w:hyperlink r:id="rId12" w:history="1">
              <w:r w:rsidR="0080463E">
                <w:rPr>
                  <w:rStyle w:val="Hyperlink"/>
                  <w:rFonts w:ascii="Verdana" w:hAnsi="Verdana"/>
                  <w:color w:val="000000"/>
                  <w:sz w:val="18"/>
                  <w:szCs w:val="18"/>
                  <w:shd w:val="clear" w:color="auto" w:fill="FFFFFF"/>
                </w:rPr>
                <w:t>Distance Learning , Lecture</w:t>
              </w:r>
            </w:hyperlink>
            <w:r>
              <w:rPr>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rPr>
              <w:br/>
            </w:r>
            <w:r>
              <w:rPr>
                <w:rStyle w:val="fieldlabeltext"/>
                <w:rFonts w:ascii="Verdana" w:hAnsi="Verdana"/>
                <w:b/>
                <w:bCs/>
                <w:color w:val="000000"/>
                <w:sz w:val="16"/>
                <w:szCs w:val="16"/>
                <w:shd w:val="clear" w:color="auto" w:fill="FFFFFF"/>
              </w:rPr>
              <w:t>Offered By:</w:t>
            </w:r>
            <w:r w:rsidR="00800DC0">
              <w:rPr>
                <w:rStyle w:val="fieldlabeltext"/>
                <w:rFonts w:ascii="Verdana" w:hAnsi="Verdana"/>
                <w:b/>
                <w:bCs/>
                <w:color w:val="000000"/>
                <w:sz w:val="16"/>
                <w:szCs w:val="16"/>
                <w:shd w:val="clear" w:color="auto" w:fill="FFFFFF"/>
              </w:rPr>
              <w:t xml:space="preserve"> </w:t>
            </w:r>
            <w:r w:rsidR="00800DC0">
              <w:rPr>
                <w:rFonts w:ascii="Verdana" w:hAnsi="Verdana"/>
                <w:color w:val="000000"/>
                <w:sz w:val="18"/>
                <w:szCs w:val="18"/>
                <w:shd w:val="clear" w:color="auto" w:fill="FFFFFF"/>
              </w:rPr>
              <w:t>College of Humanities, Education and Social Sciences</w:t>
            </w:r>
            <w:r w:rsidR="00800DC0">
              <w:rPr>
                <w:rFonts w:ascii="Verdana" w:hAnsi="Verdana"/>
                <w:color w:val="000000"/>
                <w:sz w:val="18"/>
                <w:szCs w:val="18"/>
                <w:shd w:val="clear" w:color="auto" w:fill="FFFFFF"/>
              </w:rPr>
              <w:br/>
            </w:r>
            <w:r w:rsidR="00800DC0">
              <w:rPr>
                <w:rFonts w:ascii="Verdana" w:hAnsi="Verdana"/>
                <w:color w:val="000000"/>
                <w:sz w:val="18"/>
                <w:szCs w:val="18"/>
                <w:shd w:val="clear" w:color="auto" w:fill="FFFFFF"/>
              </w:rPr>
              <w:br/>
            </w:r>
            <w:r>
              <w:rPr>
                <w:rStyle w:val="fieldlabeltext"/>
                <w:rFonts w:ascii="Verdana" w:hAnsi="Verdana"/>
                <w:b/>
                <w:bCs/>
                <w:color w:val="000000"/>
                <w:sz w:val="16"/>
                <w:szCs w:val="16"/>
                <w:shd w:val="clear" w:color="auto" w:fill="FFFFFF"/>
              </w:rPr>
              <w:t xml:space="preserve">Department: </w:t>
            </w:r>
            <w:r w:rsidRPr="003E2809">
              <w:rPr>
                <w:rFonts w:ascii="Verdana" w:hAnsi="Verdana"/>
                <w:color w:val="000000"/>
                <w:sz w:val="20"/>
                <w:szCs w:val="20"/>
              </w:rPr>
              <w:t xml:space="preserve">PNW </w:t>
            </w:r>
            <w:r w:rsidRPr="003E2809">
              <w:rPr>
                <w:rFonts w:ascii="Verdana" w:eastAsia="Times New Roman" w:hAnsi="Verdana" w:cs="Arial"/>
                <w:sz w:val="20"/>
                <w:szCs w:val="20"/>
                <w:lang w:eastAsia="zh-CN"/>
              </w:rPr>
              <w:t>Political Science, Economics, World Languages and Cultures</w:t>
            </w:r>
            <w:r w:rsidRPr="003E2809">
              <w:rPr>
                <w:rFonts w:ascii="Verdana" w:hAnsi="Verdana"/>
                <w:color w:val="000000"/>
                <w:sz w:val="20"/>
                <w:szCs w:val="20"/>
              </w:rPr>
              <w:t xml:space="preserve"> Department</w:t>
            </w:r>
            <w:r>
              <w:rPr>
                <w:rFonts w:ascii="Verdana" w:hAnsi="Verdana"/>
                <w:color w:val="000000"/>
                <w:sz w:val="18"/>
                <w:szCs w:val="18"/>
              </w:rPr>
              <w:br/>
            </w:r>
            <w:r>
              <w:rPr>
                <w:rFonts w:ascii="Verdana" w:hAnsi="Verdana"/>
                <w:color w:val="000000"/>
                <w:sz w:val="18"/>
                <w:szCs w:val="18"/>
              </w:rPr>
              <w:br/>
            </w:r>
            <w:r>
              <w:rPr>
                <w:rStyle w:val="fieldlabeltext"/>
                <w:rFonts w:ascii="Verdana" w:hAnsi="Verdana"/>
                <w:b/>
                <w:bCs/>
                <w:color w:val="000000"/>
                <w:sz w:val="16"/>
                <w:szCs w:val="16"/>
                <w:shd w:val="clear" w:color="auto" w:fill="FFFFFF"/>
              </w:rPr>
              <w:lastRenderedPageBreak/>
              <w:t>Course Attributes: </w:t>
            </w:r>
            <w:r>
              <w:rPr>
                <w:rFonts w:ascii="Verdana" w:hAnsi="Verdana"/>
                <w:color w:val="000000"/>
                <w:sz w:val="18"/>
                <w:szCs w:val="18"/>
              </w:rPr>
              <w:br/>
            </w:r>
            <w:r>
              <w:rPr>
                <w:rFonts w:ascii="Verdana" w:hAnsi="Verdana"/>
                <w:color w:val="000000"/>
                <w:sz w:val="18"/>
                <w:szCs w:val="18"/>
                <w:shd w:val="clear" w:color="auto" w:fill="FFFFFF"/>
              </w:rPr>
              <w:t>Upper Division </w:t>
            </w:r>
            <w:r>
              <w:rPr>
                <w:rFonts w:ascii="Verdana" w:hAnsi="Verdana"/>
                <w:color w:val="000000"/>
                <w:sz w:val="18"/>
                <w:szCs w:val="18"/>
              </w:rPr>
              <w:br/>
            </w:r>
            <w:r>
              <w:rPr>
                <w:rFonts w:ascii="Verdana" w:hAnsi="Verdana"/>
                <w:color w:val="000000"/>
                <w:sz w:val="18"/>
                <w:szCs w:val="18"/>
              </w:rPr>
              <w:br/>
            </w:r>
            <w:r>
              <w:rPr>
                <w:rStyle w:val="fieldlabeltext"/>
                <w:rFonts w:ascii="Verdana" w:hAnsi="Verdana"/>
                <w:b/>
                <w:bCs/>
                <w:color w:val="000000"/>
                <w:sz w:val="16"/>
                <w:szCs w:val="16"/>
                <w:shd w:val="clear" w:color="auto" w:fill="FFFFFF"/>
              </w:rPr>
              <w:t>May be offered at any of the following campuses:</w:t>
            </w:r>
            <w:r>
              <w:rPr>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West Lafayette, Northwest</w:t>
            </w:r>
            <w:r w:rsidR="00AF13BB">
              <w:rPr>
                <w:rFonts w:ascii="Verdana" w:hAnsi="Verdana"/>
                <w:color w:val="000000"/>
                <w:sz w:val="18"/>
                <w:szCs w:val="18"/>
                <w:shd w:val="clear" w:color="auto" w:fill="FFFFFF"/>
              </w:rPr>
              <w:t>-Westville, Northwest-Hammond</w:t>
            </w:r>
          </w:p>
          <w:p w14:paraId="2E45FCEA" w14:textId="77777777" w:rsidR="00AF13BB" w:rsidRPr="00B20DB3" w:rsidRDefault="00AF13BB" w:rsidP="003E2809">
            <w:pPr>
              <w:spacing w:after="0" w:line="240" w:lineRule="auto"/>
              <w:rPr>
                <w:rFonts w:ascii="Arial Narrow" w:eastAsia="Times New Roman" w:hAnsi="Arial Narrow"/>
                <w:sz w:val="24"/>
                <w:szCs w:val="24"/>
                <w:u w:val="single"/>
                <w:lang w:eastAsia="zh-CN"/>
              </w:rPr>
            </w:pPr>
            <w:r>
              <w:rPr>
                <w:rStyle w:val="fieldlabeltext"/>
                <w:rFonts w:ascii="Verdana" w:hAnsi="Verdana"/>
                <w:b/>
                <w:bCs/>
                <w:color w:val="000000"/>
                <w:sz w:val="16"/>
                <w:szCs w:val="16"/>
                <w:shd w:val="clear" w:color="auto" w:fill="FFFFFF"/>
              </w:rPr>
              <w:t>Prerequisites: </w:t>
            </w:r>
            <w:r>
              <w:rPr>
                <w:rFonts w:ascii="Verdana" w:hAnsi="Verdana"/>
                <w:color w:val="000000"/>
                <w:sz w:val="18"/>
                <w:szCs w:val="18"/>
              </w:rPr>
              <w:br/>
            </w:r>
            <w:r>
              <w:rPr>
                <w:rFonts w:ascii="Verdana" w:hAnsi="Verdana"/>
                <w:color w:val="000000"/>
                <w:sz w:val="18"/>
                <w:szCs w:val="18"/>
                <w:shd w:val="clear" w:color="auto" w:fill="FFFFFF"/>
              </w:rPr>
              <w:t>Undergraduate level </w:t>
            </w:r>
            <w:hyperlink r:id="rId13" w:history="1">
              <w:r w:rsidR="002D7EE1">
                <w:rPr>
                  <w:rStyle w:val="Hyperlink"/>
                  <w:rFonts w:ascii="Verdana" w:hAnsi="Verdana"/>
                  <w:color w:val="000000"/>
                  <w:sz w:val="18"/>
                  <w:szCs w:val="18"/>
                  <w:shd w:val="clear" w:color="auto" w:fill="FFFFFF"/>
                </w:rPr>
                <w:t>ASL 361</w:t>
              </w:r>
              <w:r>
                <w:rPr>
                  <w:rStyle w:val="Hyperlink"/>
                  <w:rFonts w:ascii="Verdana" w:hAnsi="Verdana"/>
                  <w:color w:val="000000"/>
                  <w:sz w:val="18"/>
                  <w:szCs w:val="18"/>
                  <w:shd w:val="clear" w:color="auto" w:fill="FFFFFF"/>
                </w:rPr>
                <w:t>00</w:t>
              </w:r>
            </w:hyperlink>
            <w:r>
              <w:rPr>
                <w:rFonts w:ascii="Verdana" w:hAnsi="Verdana"/>
                <w:color w:val="000000"/>
                <w:sz w:val="18"/>
                <w:szCs w:val="18"/>
                <w:shd w:val="clear" w:color="auto" w:fill="FFFFFF"/>
              </w:rPr>
              <w:t> Minimum Grade of D- </w:t>
            </w:r>
          </w:p>
        </w:tc>
      </w:tr>
      <w:tr w:rsidR="008A54E6" w14:paraId="7B686E8F" w14:textId="77777777" w:rsidTr="008A54E6">
        <w:trPr>
          <w:trHeight w:val="387"/>
        </w:trPr>
        <w:tc>
          <w:tcPr>
            <w:tcW w:w="2150" w:type="dxa"/>
            <w:tcBorders>
              <w:top w:val="single" w:sz="4" w:space="0" w:color="auto"/>
              <w:left w:val="single" w:sz="4" w:space="0" w:color="auto"/>
              <w:bottom w:val="single" w:sz="4" w:space="0" w:color="auto"/>
              <w:right w:val="single" w:sz="4" w:space="0" w:color="auto"/>
            </w:tcBorders>
            <w:hideMark/>
          </w:tcPr>
          <w:p w14:paraId="1B5BEB00" w14:textId="77777777" w:rsidR="008A54E6" w:rsidRDefault="008A54E6" w:rsidP="005D3717">
            <w:pPr>
              <w:spacing w:after="0" w:line="240" w:lineRule="auto"/>
              <w:rPr>
                <w:rFonts w:ascii="Times New Roman" w:eastAsia="Times New Roman" w:hAnsi="Times New Roman"/>
                <w:b/>
                <w:sz w:val="24"/>
                <w:szCs w:val="12"/>
                <w:lang w:eastAsia="en-US"/>
              </w:rPr>
            </w:pPr>
            <w:r>
              <w:rPr>
                <w:rFonts w:ascii="Times New Roman" w:eastAsia="Times New Roman" w:hAnsi="Times New Roman"/>
                <w:b/>
                <w:sz w:val="24"/>
                <w:szCs w:val="12"/>
                <w:lang w:eastAsia="en-US"/>
              </w:rPr>
              <w:lastRenderedPageBreak/>
              <w:t>Is this course also:</w:t>
            </w:r>
          </w:p>
        </w:tc>
        <w:tc>
          <w:tcPr>
            <w:tcW w:w="3206" w:type="dxa"/>
            <w:tcBorders>
              <w:top w:val="single" w:sz="4" w:space="0" w:color="auto"/>
              <w:left w:val="single" w:sz="4" w:space="0" w:color="auto"/>
              <w:bottom w:val="single" w:sz="4" w:space="0" w:color="auto"/>
              <w:right w:val="single" w:sz="4" w:space="0" w:color="auto"/>
            </w:tcBorders>
            <w:hideMark/>
          </w:tcPr>
          <w:p w14:paraId="305325BC" w14:textId="77777777" w:rsidR="008A54E6" w:rsidRDefault="000E3689" w:rsidP="005D3717">
            <w:pPr>
              <w:spacing w:after="0" w:line="240" w:lineRule="auto"/>
              <w:rPr>
                <w:rFonts w:ascii="Times New Roman" w:eastAsia="Times New Roman" w:hAnsi="Times New Roman"/>
                <w:b/>
                <w:sz w:val="24"/>
                <w:szCs w:val="24"/>
                <w:lang w:eastAsia="en-US"/>
              </w:rPr>
            </w:pPr>
            <w:r>
              <w:rPr>
                <w:rFonts w:ascii="Arial" w:eastAsia="Times New Roman" w:hAnsi="Arial" w:cs="Arial"/>
                <w:sz w:val="24"/>
                <w:szCs w:val="24"/>
                <w:lang w:eastAsia="zh-CN"/>
              </w:rPr>
              <w:fldChar w:fldCharType="begin">
                <w:ffData>
                  <w:name w:val="Check2"/>
                  <w:enabled/>
                  <w:calcOnExit w:val="0"/>
                  <w:checkBox>
                    <w:size w:val="32"/>
                    <w:default w:val="0"/>
                  </w:checkBox>
                </w:ffData>
              </w:fldChar>
            </w:r>
            <w:r w:rsidR="00E2786F">
              <w:rPr>
                <w:rFonts w:ascii="Arial" w:eastAsia="Times New Roman" w:hAnsi="Arial" w:cs="Arial"/>
                <w:sz w:val="24"/>
                <w:szCs w:val="24"/>
                <w:lang w:eastAsia="zh-CN"/>
              </w:rPr>
              <w:instrText xml:space="preserve"> FORMCHECKBOX </w:instrText>
            </w:r>
            <w:r w:rsidR="003E5324">
              <w:rPr>
                <w:rFonts w:ascii="Arial" w:eastAsia="Times New Roman" w:hAnsi="Arial" w:cs="Arial"/>
                <w:sz w:val="24"/>
                <w:szCs w:val="24"/>
                <w:lang w:eastAsia="zh-CN"/>
              </w:rPr>
            </w:r>
            <w:r w:rsidR="003E5324">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sidR="00E2786F">
              <w:rPr>
                <w:rFonts w:ascii="Arial" w:eastAsia="Times New Roman" w:hAnsi="Arial" w:cs="Arial"/>
                <w:sz w:val="24"/>
                <w:szCs w:val="24"/>
                <w:lang w:eastAsia="zh-CN"/>
              </w:rPr>
              <w:t xml:space="preserve"> </w:t>
            </w:r>
            <w:r w:rsidR="00E2786F">
              <w:rPr>
                <w:rFonts w:ascii="Times New Roman" w:eastAsia="Times New Roman" w:hAnsi="Times New Roman"/>
                <w:b/>
                <w:sz w:val="24"/>
                <w:szCs w:val="24"/>
                <w:lang w:eastAsia="zh-CN"/>
              </w:rPr>
              <w:t>General Education</w:t>
            </w:r>
          </w:p>
        </w:tc>
        <w:tc>
          <w:tcPr>
            <w:tcW w:w="5358" w:type="dxa"/>
            <w:tcBorders>
              <w:top w:val="single" w:sz="4" w:space="0" w:color="auto"/>
              <w:left w:val="single" w:sz="4" w:space="0" w:color="auto"/>
              <w:bottom w:val="single" w:sz="4" w:space="0" w:color="auto"/>
              <w:right w:val="single" w:sz="4" w:space="0" w:color="auto"/>
            </w:tcBorders>
            <w:hideMark/>
          </w:tcPr>
          <w:p w14:paraId="00DB62C2" w14:textId="77777777" w:rsidR="008A54E6" w:rsidRDefault="004470A0" w:rsidP="00C33FAD">
            <w:pPr>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zh-CN"/>
              </w:rPr>
              <w:t xml:space="preserve">Currently </w:t>
            </w:r>
            <w:r w:rsidR="00476C02">
              <w:rPr>
                <w:rFonts w:ascii="Times New Roman" w:eastAsia="Times New Roman" w:hAnsi="Times New Roman"/>
                <w:b/>
                <w:sz w:val="24"/>
                <w:szCs w:val="24"/>
                <w:lang w:eastAsia="zh-CN"/>
              </w:rPr>
              <w:t xml:space="preserve">Designated </w:t>
            </w:r>
            <w:r>
              <w:rPr>
                <w:rFonts w:ascii="Times New Roman" w:eastAsia="Times New Roman" w:hAnsi="Times New Roman"/>
                <w:b/>
                <w:sz w:val="24"/>
                <w:szCs w:val="24"/>
                <w:lang w:eastAsia="zh-CN"/>
              </w:rPr>
              <w:t xml:space="preserve">ExL (see </w:t>
            </w:r>
            <w:hyperlink r:id="rId14" w:history="1">
              <w:r w:rsidRPr="002D6D51">
                <w:rPr>
                  <w:rStyle w:val="Hyperlink"/>
                  <w:rFonts w:ascii="Times New Roman" w:eastAsia="Times New Roman" w:hAnsi="Times New Roman"/>
                  <w:b/>
                  <w:sz w:val="24"/>
                  <w:szCs w:val="24"/>
                  <w:lang w:eastAsia="zh-CN"/>
                </w:rPr>
                <w:t>instruction</w:t>
              </w:r>
              <w:r w:rsidR="00C33FAD">
                <w:rPr>
                  <w:rStyle w:val="Hyperlink"/>
                  <w:rFonts w:ascii="Times New Roman" w:eastAsia="Times New Roman" w:hAnsi="Times New Roman"/>
                  <w:b/>
                  <w:sz w:val="24"/>
                  <w:szCs w:val="24"/>
                  <w:lang w:eastAsia="zh-CN"/>
                </w:rPr>
                <w:t>s</w:t>
              </w:r>
              <w:r w:rsidR="002D6D51">
                <w:rPr>
                  <w:rStyle w:val="FootnoteReference"/>
                  <w:rFonts w:ascii="Times New Roman" w:eastAsia="Times New Roman" w:hAnsi="Times New Roman"/>
                  <w:b/>
                  <w:sz w:val="24"/>
                  <w:szCs w:val="24"/>
                  <w:lang w:eastAsia="zh-CN"/>
                </w:rPr>
                <w:footnoteReference w:id="2"/>
              </w:r>
            </w:hyperlink>
            <w:r>
              <w:rPr>
                <w:rFonts w:ascii="Times New Roman" w:eastAsia="Times New Roman" w:hAnsi="Times New Roman"/>
                <w:b/>
                <w:sz w:val="24"/>
                <w:szCs w:val="24"/>
                <w:lang w:eastAsia="zh-CN"/>
              </w:rPr>
              <w:t>)</w:t>
            </w:r>
            <w:r>
              <w:rPr>
                <w:rFonts w:ascii="Arial" w:eastAsia="Times New Roman" w:hAnsi="Arial" w:cs="Arial"/>
                <w:sz w:val="24"/>
                <w:szCs w:val="24"/>
                <w:lang w:eastAsia="zh-CN"/>
              </w:rPr>
              <w:t xml:space="preserve"> </w:t>
            </w:r>
            <w:r w:rsidR="000E3689">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3E5324">
              <w:rPr>
                <w:rFonts w:ascii="Arial" w:eastAsia="Times New Roman" w:hAnsi="Arial" w:cs="Arial"/>
                <w:sz w:val="24"/>
                <w:szCs w:val="24"/>
                <w:lang w:eastAsia="zh-CN"/>
              </w:rPr>
            </w:r>
            <w:r w:rsidR="003E5324">
              <w:rPr>
                <w:rFonts w:ascii="Arial" w:eastAsia="Times New Roman" w:hAnsi="Arial" w:cs="Arial"/>
                <w:sz w:val="24"/>
                <w:szCs w:val="24"/>
                <w:lang w:eastAsia="zh-CN"/>
              </w:rPr>
              <w:fldChar w:fldCharType="separate"/>
            </w:r>
            <w:r w:rsidR="000E3689">
              <w:rPr>
                <w:rFonts w:ascii="Arial" w:eastAsia="Times New Roman" w:hAnsi="Arial" w:cs="Arial"/>
                <w:sz w:val="24"/>
                <w:szCs w:val="24"/>
                <w:lang w:eastAsia="zh-CN"/>
              </w:rPr>
              <w:fldChar w:fldCharType="end"/>
            </w:r>
          </w:p>
        </w:tc>
      </w:tr>
    </w:tbl>
    <w:p w14:paraId="70666C18" w14:textId="77777777" w:rsidR="00E275D0" w:rsidRDefault="00E275D0" w:rsidP="0068342F">
      <w:pPr>
        <w:spacing w:after="0" w:line="240" w:lineRule="auto"/>
        <w:ind w:left="79"/>
        <w:rPr>
          <w:rFonts w:ascii="Arial Narrow" w:eastAsia="Times New Roman" w:hAnsi="Arial Narrow"/>
          <w:b/>
          <w:sz w:val="12"/>
          <w:szCs w:val="12"/>
          <w:lang w:eastAsia="en-US"/>
        </w:rPr>
      </w:pPr>
    </w:p>
    <w:p w14:paraId="244DBBBF" w14:textId="77777777" w:rsidR="005D3717" w:rsidRDefault="005D3717" w:rsidP="0068342F">
      <w:pPr>
        <w:spacing w:after="0" w:line="240" w:lineRule="auto"/>
        <w:ind w:left="79"/>
        <w:rPr>
          <w:rFonts w:ascii="Arial Narrow" w:eastAsia="Times New Roman" w:hAnsi="Arial Narrow"/>
          <w:b/>
          <w:sz w:val="12"/>
          <w:szCs w:val="12"/>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6"/>
      </w:tblGrid>
      <w:tr w:rsidR="005D3717" w14:paraId="14FBBB0F" w14:textId="77777777" w:rsidTr="005D3717">
        <w:tc>
          <w:tcPr>
            <w:tcW w:w="10676" w:type="dxa"/>
            <w:tcBorders>
              <w:top w:val="single" w:sz="8" w:space="0" w:color="auto"/>
              <w:left w:val="single" w:sz="8" w:space="0" w:color="auto"/>
              <w:bottom w:val="single" w:sz="8" w:space="0" w:color="auto"/>
              <w:right w:val="single" w:sz="8" w:space="0" w:color="auto"/>
            </w:tcBorders>
          </w:tcPr>
          <w:p w14:paraId="55285EEF" w14:textId="77777777" w:rsidR="005D3717" w:rsidRDefault="005D3717" w:rsidP="005D3717">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Course Objectives / Learning Outcomes.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(New courses only.  List main outcomes.  If lengthy, attach separate page.)</w:t>
            </w:r>
          </w:p>
          <w:p w14:paraId="08CEDAC8" w14:textId="77777777" w:rsidR="002D7EE1" w:rsidRDefault="002D7EE1" w:rsidP="005D3717">
            <w:pPr>
              <w:spacing w:after="0" w:line="240" w:lineRule="auto"/>
              <w:rPr>
                <w:rFonts w:ascii="Verdana" w:hAnsi="Verdana"/>
                <w:color w:val="000000"/>
                <w:sz w:val="24"/>
                <w:szCs w:val="24"/>
                <w:shd w:val="clear" w:color="auto" w:fill="FFFFFF"/>
              </w:rPr>
            </w:pPr>
            <w:r w:rsidRPr="002D7EE1">
              <w:rPr>
                <w:rFonts w:ascii="Verdana" w:hAnsi="Verdana"/>
                <w:color w:val="000000"/>
                <w:sz w:val="24"/>
                <w:szCs w:val="24"/>
                <w:shd w:val="clear" w:color="auto" w:fill="FFFFFF"/>
              </w:rPr>
              <w:t xml:space="preserve">1. Describe the basic characteristics of signed and spoken languages. </w:t>
            </w:r>
          </w:p>
          <w:p w14:paraId="02ABE9FA" w14:textId="77777777" w:rsidR="002D7EE1" w:rsidRDefault="002D7EE1" w:rsidP="005D3717">
            <w:pPr>
              <w:spacing w:after="0" w:line="240" w:lineRule="auto"/>
              <w:rPr>
                <w:rFonts w:ascii="Verdana" w:hAnsi="Verdana"/>
                <w:color w:val="000000"/>
                <w:sz w:val="24"/>
                <w:szCs w:val="24"/>
                <w:shd w:val="clear" w:color="auto" w:fill="FFFFFF"/>
              </w:rPr>
            </w:pPr>
            <w:r w:rsidRPr="002D7EE1">
              <w:rPr>
                <w:rFonts w:ascii="Verdana" w:hAnsi="Verdana"/>
                <w:color w:val="000000"/>
                <w:sz w:val="24"/>
                <w:szCs w:val="24"/>
                <w:shd w:val="clear" w:color="auto" w:fill="FFFFFF"/>
              </w:rPr>
              <w:t xml:space="preserve">2. Identify and describe the structure and use of American Sign Language with attention to sociolinguistic rule concerning ASL in the Deaf community. </w:t>
            </w:r>
          </w:p>
          <w:p w14:paraId="183BBB98" w14:textId="77777777" w:rsidR="002D7EE1" w:rsidRDefault="002D7EE1" w:rsidP="005D3717">
            <w:pPr>
              <w:spacing w:after="0" w:line="240" w:lineRule="auto"/>
              <w:rPr>
                <w:rFonts w:ascii="Verdana" w:hAnsi="Verdana"/>
                <w:color w:val="000000"/>
                <w:sz w:val="24"/>
                <w:szCs w:val="24"/>
                <w:shd w:val="clear" w:color="auto" w:fill="FFFFFF"/>
              </w:rPr>
            </w:pPr>
            <w:r w:rsidRPr="002D7EE1">
              <w:rPr>
                <w:rFonts w:ascii="Verdana" w:hAnsi="Verdana"/>
                <w:color w:val="000000"/>
                <w:sz w:val="24"/>
                <w:szCs w:val="24"/>
                <w:shd w:val="clear" w:color="auto" w:fill="FFFFFF"/>
              </w:rPr>
              <w:t xml:space="preserve">3. Identify and describe the features of various English signing systems. Students will be able to apply linguistic science to compare, identify parts and relationships of all languages, spoken and signed. </w:t>
            </w:r>
          </w:p>
          <w:p w14:paraId="46986A4C" w14:textId="77777777" w:rsidR="002D7EE1" w:rsidRPr="002D7EE1" w:rsidRDefault="002D7EE1" w:rsidP="005D3717">
            <w:pPr>
              <w:spacing w:after="0" w:line="240" w:lineRule="auto"/>
              <w:rPr>
                <w:rFonts w:ascii="Arial" w:eastAsia="Times New Roman" w:hAnsi="Arial" w:cs="Arial"/>
                <w:sz w:val="24"/>
                <w:szCs w:val="24"/>
                <w:lang w:eastAsia="zh-CN"/>
              </w:rPr>
            </w:pPr>
            <w:r w:rsidRPr="002D7EE1">
              <w:rPr>
                <w:rFonts w:ascii="Verdana" w:hAnsi="Verdana"/>
                <w:color w:val="000000"/>
                <w:sz w:val="24"/>
                <w:szCs w:val="24"/>
                <w:shd w:val="clear" w:color="auto" w:fill="FFFFFF"/>
              </w:rPr>
              <w:t>4. Develop an intercultural awareness of the differences between deaf and hearing communities and will learn to adjust their behavior accordingly.</w:t>
            </w:r>
          </w:p>
          <w:p w14:paraId="6032B94D" w14:textId="77777777" w:rsidR="009E1198" w:rsidRDefault="009E1198" w:rsidP="002D7EE1">
            <w:pPr>
              <w:spacing w:after="0" w:line="240" w:lineRule="auto"/>
              <w:rPr>
                <w:rFonts w:ascii="Arial Narrow" w:eastAsia="Times New Roman" w:hAnsi="Arial Narrow"/>
                <w:b/>
                <w:sz w:val="24"/>
                <w:szCs w:val="24"/>
                <w:lang w:eastAsia="zh-CN"/>
              </w:rPr>
            </w:pPr>
          </w:p>
        </w:tc>
      </w:tr>
      <w:tr w:rsidR="005D3717" w14:paraId="7E142037"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1843DA23" w14:textId="77777777" w:rsidR="005D3717" w:rsidRDefault="005D3717" w:rsidP="00E275D0">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Students.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greatly affect students.)</w:t>
            </w:r>
            <w:r w:rsidR="00E275D0">
              <w:rPr>
                <w:rFonts w:ascii="Arial" w:eastAsia="Times New Roman" w:hAnsi="Arial" w:cs="Arial"/>
                <w:sz w:val="18"/>
                <w:szCs w:val="18"/>
                <w:lang w:eastAsia="zh-CN"/>
              </w:rPr>
              <w:t xml:space="preserve">  </w:t>
            </w:r>
            <w:r w:rsidR="009E1198">
              <w:rPr>
                <w:rFonts w:asciiTheme="minorHAnsi" w:eastAsia="Times New Roman" w:hAnsiTheme="minorHAnsi" w:cstheme="minorHAnsi"/>
                <w:sz w:val="27"/>
                <w:szCs w:val="27"/>
                <w:lang w:eastAsia="zh-CN"/>
              </w:rPr>
              <w:t xml:space="preserve">This course will allow interested students to have a more in-depth focus on ASL and the Linguistic study of ASL as well as improving their receptive and expressive language skills which will be a great benefit in many fields.  </w:t>
            </w:r>
          </w:p>
        </w:tc>
      </w:tr>
      <w:tr w:rsidR="005D3717" w14:paraId="53583837"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6524E453" w14:textId="77777777" w:rsidR="005D3717" w:rsidRDefault="005D3717" w:rsidP="00E275D0">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University Resources.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require new resources, faculty or funds.)</w:t>
            </w:r>
            <w:r w:rsidR="00E275D0">
              <w:rPr>
                <w:rFonts w:asciiTheme="minorHAnsi" w:eastAsia="Times New Roman" w:hAnsiTheme="minorHAnsi" w:cstheme="minorHAnsi"/>
                <w:sz w:val="27"/>
                <w:szCs w:val="27"/>
                <w:lang w:eastAsia="zh-CN"/>
              </w:rPr>
              <w:t xml:space="preserve"> Minimal.  PNW a</w:t>
            </w:r>
            <w:r w:rsidR="002D2FB8">
              <w:rPr>
                <w:rFonts w:asciiTheme="minorHAnsi" w:eastAsia="Times New Roman" w:hAnsiTheme="minorHAnsi" w:cstheme="minorHAnsi"/>
                <w:sz w:val="27"/>
                <w:szCs w:val="27"/>
                <w:lang w:eastAsia="zh-CN"/>
              </w:rPr>
              <w:t>lready has one full time and three</w:t>
            </w:r>
            <w:r w:rsidR="00E275D0">
              <w:rPr>
                <w:rFonts w:asciiTheme="minorHAnsi" w:eastAsia="Times New Roman" w:hAnsiTheme="minorHAnsi" w:cstheme="minorHAnsi"/>
                <w:sz w:val="27"/>
                <w:szCs w:val="27"/>
                <w:lang w:eastAsia="zh-CN"/>
              </w:rPr>
              <w:t xml:space="preserve"> Limited Term Lecturers who are qualified </w:t>
            </w:r>
            <w:r w:rsidR="002D7EE1">
              <w:rPr>
                <w:rFonts w:asciiTheme="minorHAnsi" w:eastAsia="Times New Roman" w:hAnsiTheme="minorHAnsi" w:cstheme="minorHAnsi"/>
                <w:sz w:val="27"/>
                <w:szCs w:val="27"/>
                <w:lang w:eastAsia="zh-CN"/>
              </w:rPr>
              <w:t>to teach this additional course</w:t>
            </w:r>
            <w:r w:rsidR="00E275D0">
              <w:rPr>
                <w:rFonts w:asciiTheme="minorHAnsi" w:eastAsia="Times New Roman" w:hAnsiTheme="minorHAnsi" w:cstheme="minorHAnsi"/>
                <w:sz w:val="27"/>
                <w:szCs w:val="27"/>
                <w:lang w:eastAsia="zh-CN"/>
              </w:rPr>
              <w:t>.</w:t>
            </w:r>
          </w:p>
        </w:tc>
      </w:tr>
      <w:tr w:rsidR="005D3717" w14:paraId="7103E89A"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7A717DAE" w14:textId="77777777" w:rsidR="005D3717" w:rsidRPr="0068342F"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other Academic Units.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affect other units.)</w:t>
            </w:r>
            <w:r w:rsidRPr="0068342F">
              <w:rPr>
                <w:rFonts w:ascii="Arial" w:eastAsia="Times New Roman" w:hAnsi="Arial" w:cs="Arial"/>
                <w:sz w:val="18"/>
                <w:szCs w:val="18"/>
                <w:lang w:eastAsia="zh-CN"/>
              </w:rPr>
              <w:t xml:space="preserve"> </w:t>
            </w:r>
            <w:r>
              <w:rPr>
                <w:rFonts w:ascii="Arial" w:eastAsia="Times New Roman" w:hAnsi="Arial" w:cs="Arial"/>
                <w:sz w:val="18"/>
                <w:szCs w:val="18"/>
                <w:lang w:eastAsia="zh-CN"/>
              </w:rPr>
              <w:t>(</w:t>
            </w:r>
            <w:r w:rsidR="00386BFE">
              <w:rPr>
                <w:rFonts w:ascii="Arial" w:eastAsia="Times New Roman" w:hAnsi="Arial" w:cs="Arial"/>
                <w:sz w:val="18"/>
                <w:szCs w:val="18"/>
                <w:lang w:eastAsia="zh-CN"/>
              </w:rPr>
              <w:t>I</w:t>
            </w:r>
            <w:r>
              <w:rPr>
                <w:rFonts w:ascii="Arial" w:eastAsia="Times New Roman" w:hAnsi="Arial" w:cs="Arial"/>
                <w:sz w:val="18"/>
                <w:szCs w:val="18"/>
                <w:lang w:eastAsia="zh-CN"/>
              </w:rPr>
              <w:t xml:space="preserve">nclude name of person in affected area </w:t>
            </w:r>
            <w:r w:rsidR="001015DB">
              <w:rPr>
                <w:rFonts w:ascii="Arial" w:eastAsia="Times New Roman" w:hAnsi="Arial" w:cs="Arial"/>
                <w:sz w:val="18"/>
                <w:szCs w:val="18"/>
                <w:lang w:eastAsia="zh-CN"/>
              </w:rPr>
              <w:t xml:space="preserve">this was </w:t>
            </w:r>
            <w:r>
              <w:rPr>
                <w:rFonts w:ascii="Arial" w:eastAsia="Times New Roman" w:hAnsi="Arial" w:cs="Arial"/>
                <w:sz w:val="18"/>
                <w:szCs w:val="18"/>
                <w:lang w:eastAsia="zh-CN"/>
              </w:rPr>
              <w:t>discussed with</w:t>
            </w:r>
            <w:r w:rsidR="001015DB">
              <w:rPr>
                <w:rFonts w:ascii="Arial" w:eastAsia="Times New Roman" w:hAnsi="Arial" w:cs="Arial"/>
                <w:sz w:val="18"/>
                <w:szCs w:val="18"/>
                <w:lang w:eastAsia="zh-CN"/>
              </w:rPr>
              <w:t>.</w:t>
            </w:r>
            <w:r>
              <w:rPr>
                <w:rFonts w:ascii="Arial" w:eastAsia="Times New Roman" w:hAnsi="Arial" w:cs="Arial"/>
                <w:sz w:val="18"/>
                <w:szCs w:val="18"/>
                <w:lang w:eastAsia="zh-CN"/>
              </w:rPr>
              <w:t>)</w:t>
            </w:r>
            <w:r w:rsidR="00E275D0">
              <w:rPr>
                <w:rFonts w:ascii="Arial" w:eastAsia="Times New Roman" w:hAnsi="Arial" w:cs="Arial"/>
                <w:sz w:val="18"/>
                <w:szCs w:val="18"/>
                <w:lang w:eastAsia="zh-CN"/>
              </w:rPr>
              <w:t xml:space="preserve">  </w:t>
            </w:r>
            <w:r w:rsidR="00E275D0" w:rsidRPr="00DB6699">
              <w:rPr>
                <w:rFonts w:asciiTheme="minorHAnsi" w:eastAsia="Times New Roman" w:hAnsiTheme="minorHAnsi" w:cstheme="minorHAnsi"/>
                <w:sz w:val="27"/>
                <w:szCs w:val="27"/>
                <w:lang w:eastAsia="zh-CN"/>
              </w:rPr>
              <w:t>N/A</w:t>
            </w:r>
          </w:p>
          <w:p w14:paraId="6EEF6508" w14:textId="77777777" w:rsidR="005D3717" w:rsidRDefault="005D3717" w:rsidP="005D3717">
            <w:pPr>
              <w:spacing w:after="0" w:line="240" w:lineRule="auto"/>
              <w:rPr>
                <w:rFonts w:ascii="Arial Narrow" w:eastAsia="Times New Roman" w:hAnsi="Arial Narrow"/>
                <w:sz w:val="24"/>
                <w:szCs w:val="24"/>
                <w:lang w:eastAsia="zh-CN"/>
              </w:rPr>
            </w:pPr>
          </w:p>
        </w:tc>
      </w:tr>
    </w:tbl>
    <w:p w14:paraId="3DFF5029" w14:textId="77777777" w:rsidR="0068342F" w:rsidRPr="004D07CA" w:rsidRDefault="0068342F" w:rsidP="0068342F">
      <w:pPr>
        <w:tabs>
          <w:tab w:val="left" w:pos="897"/>
        </w:tabs>
        <w:spacing w:after="0" w:line="240" w:lineRule="auto"/>
        <w:jc w:val="center"/>
        <w:rPr>
          <w:rFonts w:ascii="Arial" w:eastAsia="Times New Roman" w:hAnsi="Arial" w:cs="Arial"/>
          <w:sz w:val="24"/>
          <w:szCs w:val="24"/>
          <w:lang w:eastAsia="en-US"/>
        </w:rPr>
      </w:pPr>
      <w:r w:rsidRPr="004D07CA">
        <w:rPr>
          <w:rFonts w:ascii="Arial" w:eastAsia="Times New Roman" w:hAnsi="Arial" w:cs="Arial"/>
          <w:sz w:val="24"/>
          <w:szCs w:val="24"/>
          <w:lang w:eastAsia="en-US"/>
        </w:rPr>
        <w:t>(Boxes will expand and spill over onto next page to accommodate your typing.)</w:t>
      </w:r>
    </w:p>
    <w:p w14:paraId="06B3043F" w14:textId="77777777" w:rsidR="0068342F" w:rsidRPr="0068342F" w:rsidRDefault="0068342F" w:rsidP="0068342F">
      <w:pPr>
        <w:spacing w:after="0" w:line="240" w:lineRule="auto"/>
        <w:rPr>
          <w:rFonts w:ascii="Arial" w:eastAsia="Times New Roman" w:hAnsi="Arial" w:cs="Arial"/>
          <w:sz w:val="18"/>
          <w:szCs w:val="18"/>
          <w:lang w:eastAsia="en-US"/>
        </w:rPr>
      </w:pPr>
    </w:p>
    <w:sectPr w:rsidR="0068342F" w:rsidRPr="0068342F" w:rsidSect="006101FF">
      <w:headerReference w:type="default" r:id="rId15"/>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71E5B" w14:textId="77777777" w:rsidR="003E5324" w:rsidRDefault="003E5324">
      <w:pPr>
        <w:spacing w:after="0" w:line="240" w:lineRule="auto"/>
      </w:pPr>
      <w:r>
        <w:separator/>
      </w:r>
    </w:p>
  </w:endnote>
  <w:endnote w:type="continuationSeparator" w:id="0">
    <w:p w14:paraId="0112056E" w14:textId="77777777" w:rsidR="003E5324" w:rsidRDefault="003E5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AFDCB" w14:textId="77777777" w:rsidR="003E5324" w:rsidRDefault="003E5324">
      <w:pPr>
        <w:spacing w:after="0" w:line="240" w:lineRule="auto"/>
      </w:pPr>
      <w:r>
        <w:separator/>
      </w:r>
    </w:p>
  </w:footnote>
  <w:footnote w:type="continuationSeparator" w:id="0">
    <w:p w14:paraId="0E7C68E0" w14:textId="77777777" w:rsidR="003E5324" w:rsidRDefault="003E5324">
      <w:pPr>
        <w:spacing w:after="0" w:line="240" w:lineRule="auto"/>
      </w:pPr>
      <w:r>
        <w:continuationSeparator/>
      </w:r>
    </w:p>
  </w:footnote>
  <w:footnote w:id="1">
    <w:p w14:paraId="4B3817A4" w14:textId="77777777" w:rsidR="002D6D51" w:rsidRDefault="002D6D51">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41EFBD8E" w14:textId="77777777" w:rsidR="002D6D51" w:rsidRDefault="002D6D51">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36209" w14:textId="77777777" w:rsidR="005D3717" w:rsidRPr="001810B9" w:rsidRDefault="005D3717"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5"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9"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2"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5"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6"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C845F7"/>
    <w:multiLevelType w:val="hybridMultilevel"/>
    <w:tmpl w:val="94BA2F78"/>
    <w:lvl w:ilvl="0" w:tplc="D7022610">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31"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7"/>
  </w:num>
  <w:num w:numId="2">
    <w:abstractNumId w:val="23"/>
  </w:num>
  <w:num w:numId="3">
    <w:abstractNumId w:val="16"/>
  </w:num>
  <w:num w:numId="4">
    <w:abstractNumId w:val="20"/>
  </w:num>
  <w:num w:numId="5">
    <w:abstractNumId w:val="20"/>
  </w:num>
  <w:num w:numId="6">
    <w:abstractNumId w:val="22"/>
  </w:num>
  <w:num w:numId="7">
    <w:abstractNumId w:val="12"/>
  </w:num>
  <w:num w:numId="8">
    <w:abstractNumId w:val="11"/>
  </w:num>
  <w:num w:numId="9">
    <w:abstractNumId w:val="19"/>
  </w:num>
  <w:num w:numId="10">
    <w:abstractNumId w:val="24"/>
  </w:num>
  <w:num w:numId="11">
    <w:abstractNumId w:val="14"/>
  </w:num>
  <w:num w:numId="12">
    <w:abstractNumId w:val="21"/>
  </w:num>
  <w:num w:numId="13">
    <w:abstractNumId w:val="15"/>
  </w:num>
  <w:num w:numId="14">
    <w:abstractNumId w:val="31"/>
  </w:num>
  <w:num w:numId="15">
    <w:abstractNumId w:val="28"/>
  </w:num>
  <w:num w:numId="16">
    <w:abstractNumId w:val="26"/>
  </w:num>
  <w:num w:numId="17">
    <w:abstractNumId w:val="27"/>
  </w:num>
  <w:num w:numId="18">
    <w:abstractNumId w:val="13"/>
  </w:num>
  <w:num w:numId="19">
    <w:abstractNumId w:val="29"/>
  </w:num>
  <w:num w:numId="20">
    <w:abstractNumId w:val="32"/>
  </w:num>
  <w:num w:numId="21">
    <w:abstractNumId w:val="18"/>
  </w:num>
  <w:num w:numId="22">
    <w:abstractNumId w:val="25"/>
  </w:num>
  <w:num w:numId="2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0FF3"/>
    <w:rsid w:val="00000971"/>
    <w:rsid w:val="000145BE"/>
    <w:rsid w:val="00014F6C"/>
    <w:rsid w:val="00021263"/>
    <w:rsid w:val="000352ED"/>
    <w:rsid w:val="00035445"/>
    <w:rsid w:val="000378CC"/>
    <w:rsid w:val="000459BB"/>
    <w:rsid w:val="00047C86"/>
    <w:rsid w:val="00050CCD"/>
    <w:rsid w:val="00055901"/>
    <w:rsid w:val="00063CCD"/>
    <w:rsid w:val="000734EC"/>
    <w:rsid w:val="00084107"/>
    <w:rsid w:val="00087D16"/>
    <w:rsid w:val="00097F73"/>
    <w:rsid w:val="000A7001"/>
    <w:rsid w:val="000B5822"/>
    <w:rsid w:val="000B6557"/>
    <w:rsid w:val="000C0EA2"/>
    <w:rsid w:val="000C536E"/>
    <w:rsid w:val="000C5898"/>
    <w:rsid w:val="000E3689"/>
    <w:rsid w:val="000F3679"/>
    <w:rsid w:val="001015DB"/>
    <w:rsid w:val="0010744E"/>
    <w:rsid w:val="00107909"/>
    <w:rsid w:val="00117F46"/>
    <w:rsid w:val="00120DAE"/>
    <w:rsid w:val="00123F0F"/>
    <w:rsid w:val="0012402F"/>
    <w:rsid w:val="00124A88"/>
    <w:rsid w:val="001250B2"/>
    <w:rsid w:val="00125588"/>
    <w:rsid w:val="00131B13"/>
    <w:rsid w:val="00146411"/>
    <w:rsid w:val="00147293"/>
    <w:rsid w:val="001511F4"/>
    <w:rsid w:val="00151B7C"/>
    <w:rsid w:val="0015485A"/>
    <w:rsid w:val="00173858"/>
    <w:rsid w:val="001810B9"/>
    <w:rsid w:val="00181415"/>
    <w:rsid w:val="001828B3"/>
    <w:rsid w:val="00193CE7"/>
    <w:rsid w:val="001A527A"/>
    <w:rsid w:val="001A79B4"/>
    <w:rsid w:val="001B2A73"/>
    <w:rsid w:val="001C1558"/>
    <w:rsid w:val="001C5521"/>
    <w:rsid w:val="001D4294"/>
    <w:rsid w:val="001D4976"/>
    <w:rsid w:val="001E296D"/>
    <w:rsid w:val="001E3896"/>
    <w:rsid w:val="001F1CC1"/>
    <w:rsid w:val="001F31ED"/>
    <w:rsid w:val="001F50A3"/>
    <w:rsid w:val="001F7AE7"/>
    <w:rsid w:val="002165AD"/>
    <w:rsid w:val="00216B17"/>
    <w:rsid w:val="002221CE"/>
    <w:rsid w:val="002235D9"/>
    <w:rsid w:val="00230A1E"/>
    <w:rsid w:val="00242782"/>
    <w:rsid w:val="00243277"/>
    <w:rsid w:val="00243300"/>
    <w:rsid w:val="002544F3"/>
    <w:rsid w:val="00256292"/>
    <w:rsid w:val="00257A84"/>
    <w:rsid w:val="00271716"/>
    <w:rsid w:val="00271DC7"/>
    <w:rsid w:val="00290AAA"/>
    <w:rsid w:val="00292EDA"/>
    <w:rsid w:val="002968AB"/>
    <w:rsid w:val="002A0C67"/>
    <w:rsid w:val="002A0FF3"/>
    <w:rsid w:val="002A61B1"/>
    <w:rsid w:val="002A61FB"/>
    <w:rsid w:val="002B0BC7"/>
    <w:rsid w:val="002C201D"/>
    <w:rsid w:val="002D2FB8"/>
    <w:rsid w:val="002D6D51"/>
    <w:rsid w:val="002D7EE1"/>
    <w:rsid w:val="002E026F"/>
    <w:rsid w:val="002E2301"/>
    <w:rsid w:val="002E488C"/>
    <w:rsid w:val="002E4E6D"/>
    <w:rsid w:val="003048BB"/>
    <w:rsid w:val="0031101A"/>
    <w:rsid w:val="00323725"/>
    <w:rsid w:val="00327DC5"/>
    <w:rsid w:val="00335AE6"/>
    <w:rsid w:val="003370C3"/>
    <w:rsid w:val="00341785"/>
    <w:rsid w:val="003532DB"/>
    <w:rsid w:val="0036107F"/>
    <w:rsid w:val="00382450"/>
    <w:rsid w:val="0038256B"/>
    <w:rsid w:val="00386BFE"/>
    <w:rsid w:val="00387D93"/>
    <w:rsid w:val="00391460"/>
    <w:rsid w:val="003965D0"/>
    <w:rsid w:val="003A159B"/>
    <w:rsid w:val="003A6437"/>
    <w:rsid w:val="003A7110"/>
    <w:rsid w:val="003A7EE7"/>
    <w:rsid w:val="003B5850"/>
    <w:rsid w:val="003B6E7E"/>
    <w:rsid w:val="003C0A2E"/>
    <w:rsid w:val="003D16DB"/>
    <w:rsid w:val="003D321E"/>
    <w:rsid w:val="003E0162"/>
    <w:rsid w:val="003E2809"/>
    <w:rsid w:val="003E2C03"/>
    <w:rsid w:val="003E516F"/>
    <w:rsid w:val="003E5324"/>
    <w:rsid w:val="003E74D9"/>
    <w:rsid w:val="003F6E2B"/>
    <w:rsid w:val="0041066B"/>
    <w:rsid w:val="00420CEC"/>
    <w:rsid w:val="00421FCB"/>
    <w:rsid w:val="0042220E"/>
    <w:rsid w:val="00424480"/>
    <w:rsid w:val="0042689F"/>
    <w:rsid w:val="00426E10"/>
    <w:rsid w:val="004402DB"/>
    <w:rsid w:val="004470A0"/>
    <w:rsid w:val="00472F05"/>
    <w:rsid w:val="00476C02"/>
    <w:rsid w:val="00485853"/>
    <w:rsid w:val="004A1105"/>
    <w:rsid w:val="004A51BD"/>
    <w:rsid w:val="004B3578"/>
    <w:rsid w:val="004B6508"/>
    <w:rsid w:val="004C346B"/>
    <w:rsid w:val="004C48C0"/>
    <w:rsid w:val="004D07CA"/>
    <w:rsid w:val="004D1AD5"/>
    <w:rsid w:val="004D2692"/>
    <w:rsid w:val="004E423E"/>
    <w:rsid w:val="004E6F19"/>
    <w:rsid w:val="00503720"/>
    <w:rsid w:val="00504660"/>
    <w:rsid w:val="0052770F"/>
    <w:rsid w:val="0053175A"/>
    <w:rsid w:val="005471B9"/>
    <w:rsid w:val="00560289"/>
    <w:rsid w:val="00560645"/>
    <w:rsid w:val="0056290A"/>
    <w:rsid w:val="0056590F"/>
    <w:rsid w:val="005915C3"/>
    <w:rsid w:val="00592EBA"/>
    <w:rsid w:val="005A2059"/>
    <w:rsid w:val="005A3541"/>
    <w:rsid w:val="005A680C"/>
    <w:rsid w:val="005B6898"/>
    <w:rsid w:val="005B724C"/>
    <w:rsid w:val="005C564A"/>
    <w:rsid w:val="005D319F"/>
    <w:rsid w:val="005D3717"/>
    <w:rsid w:val="005E1A6E"/>
    <w:rsid w:val="005E71D1"/>
    <w:rsid w:val="006018F7"/>
    <w:rsid w:val="006101FF"/>
    <w:rsid w:val="0061635E"/>
    <w:rsid w:val="00623A24"/>
    <w:rsid w:val="00630B1D"/>
    <w:rsid w:val="00634C6D"/>
    <w:rsid w:val="00637174"/>
    <w:rsid w:val="006375B1"/>
    <w:rsid w:val="00640351"/>
    <w:rsid w:val="006448FA"/>
    <w:rsid w:val="006538C5"/>
    <w:rsid w:val="00656FD2"/>
    <w:rsid w:val="006639EC"/>
    <w:rsid w:val="006705F1"/>
    <w:rsid w:val="00670764"/>
    <w:rsid w:val="00670A65"/>
    <w:rsid w:val="00677A31"/>
    <w:rsid w:val="00680495"/>
    <w:rsid w:val="00681C1A"/>
    <w:rsid w:val="00682A86"/>
    <w:rsid w:val="0068342F"/>
    <w:rsid w:val="00686E14"/>
    <w:rsid w:val="006914B4"/>
    <w:rsid w:val="006A2317"/>
    <w:rsid w:val="006A2F72"/>
    <w:rsid w:val="006B17F6"/>
    <w:rsid w:val="006C6512"/>
    <w:rsid w:val="006D0E5A"/>
    <w:rsid w:val="006F05ED"/>
    <w:rsid w:val="006F08A5"/>
    <w:rsid w:val="006F2CB6"/>
    <w:rsid w:val="00703592"/>
    <w:rsid w:val="0071570F"/>
    <w:rsid w:val="00716A21"/>
    <w:rsid w:val="007229C7"/>
    <w:rsid w:val="00724958"/>
    <w:rsid w:val="007266B0"/>
    <w:rsid w:val="00731426"/>
    <w:rsid w:val="00733B28"/>
    <w:rsid w:val="00735E67"/>
    <w:rsid w:val="00762FAF"/>
    <w:rsid w:val="007825AC"/>
    <w:rsid w:val="007A1D4D"/>
    <w:rsid w:val="007B79EA"/>
    <w:rsid w:val="007C162C"/>
    <w:rsid w:val="007C767C"/>
    <w:rsid w:val="007D756D"/>
    <w:rsid w:val="007E1220"/>
    <w:rsid w:val="007E3EA4"/>
    <w:rsid w:val="007E537B"/>
    <w:rsid w:val="007E652B"/>
    <w:rsid w:val="007E7369"/>
    <w:rsid w:val="00800930"/>
    <w:rsid w:val="00800DC0"/>
    <w:rsid w:val="0080182A"/>
    <w:rsid w:val="0080463E"/>
    <w:rsid w:val="00805162"/>
    <w:rsid w:val="00805D88"/>
    <w:rsid w:val="00812B78"/>
    <w:rsid w:val="00816402"/>
    <w:rsid w:val="0082327B"/>
    <w:rsid w:val="008247D0"/>
    <w:rsid w:val="0082620E"/>
    <w:rsid w:val="008315E4"/>
    <w:rsid w:val="0083587A"/>
    <w:rsid w:val="008371C2"/>
    <w:rsid w:val="008467B1"/>
    <w:rsid w:val="00846FE5"/>
    <w:rsid w:val="008637E0"/>
    <w:rsid w:val="008829F8"/>
    <w:rsid w:val="0089109E"/>
    <w:rsid w:val="00892848"/>
    <w:rsid w:val="008928A4"/>
    <w:rsid w:val="00894008"/>
    <w:rsid w:val="008A54E6"/>
    <w:rsid w:val="008B4353"/>
    <w:rsid w:val="008C27CF"/>
    <w:rsid w:val="008C5F19"/>
    <w:rsid w:val="008F1FE6"/>
    <w:rsid w:val="009011EB"/>
    <w:rsid w:val="00911351"/>
    <w:rsid w:val="00920041"/>
    <w:rsid w:val="009360B7"/>
    <w:rsid w:val="009414F4"/>
    <w:rsid w:val="00942B13"/>
    <w:rsid w:val="00952A35"/>
    <w:rsid w:val="0095470F"/>
    <w:rsid w:val="00973B4C"/>
    <w:rsid w:val="0097516E"/>
    <w:rsid w:val="0098288D"/>
    <w:rsid w:val="009939AB"/>
    <w:rsid w:val="00994F83"/>
    <w:rsid w:val="009976BD"/>
    <w:rsid w:val="00997AD7"/>
    <w:rsid w:val="009C50A2"/>
    <w:rsid w:val="009D7DEF"/>
    <w:rsid w:val="009E1198"/>
    <w:rsid w:val="009F2BA7"/>
    <w:rsid w:val="009F553C"/>
    <w:rsid w:val="009F74F1"/>
    <w:rsid w:val="009F75AD"/>
    <w:rsid w:val="00A01CA3"/>
    <w:rsid w:val="00A05D2E"/>
    <w:rsid w:val="00A2097B"/>
    <w:rsid w:val="00A32B79"/>
    <w:rsid w:val="00A47B56"/>
    <w:rsid w:val="00A57BB6"/>
    <w:rsid w:val="00A74C92"/>
    <w:rsid w:val="00A80CCF"/>
    <w:rsid w:val="00A82160"/>
    <w:rsid w:val="00A87B33"/>
    <w:rsid w:val="00A938C3"/>
    <w:rsid w:val="00A954B1"/>
    <w:rsid w:val="00A97EE4"/>
    <w:rsid w:val="00AA573E"/>
    <w:rsid w:val="00AC0270"/>
    <w:rsid w:val="00AC59CB"/>
    <w:rsid w:val="00AC7BFB"/>
    <w:rsid w:val="00AD038F"/>
    <w:rsid w:val="00AD57B5"/>
    <w:rsid w:val="00AD70B4"/>
    <w:rsid w:val="00AE0A5E"/>
    <w:rsid w:val="00AE6C48"/>
    <w:rsid w:val="00AF13BB"/>
    <w:rsid w:val="00AF27E1"/>
    <w:rsid w:val="00B01AEC"/>
    <w:rsid w:val="00B05C5D"/>
    <w:rsid w:val="00B06919"/>
    <w:rsid w:val="00B143C0"/>
    <w:rsid w:val="00B17D74"/>
    <w:rsid w:val="00B20DB3"/>
    <w:rsid w:val="00B21F84"/>
    <w:rsid w:val="00B358AF"/>
    <w:rsid w:val="00B446EA"/>
    <w:rsid w:val="00B45A6F"/>
    <w:rsid w:val="00B64DDB"/>
    <w:rsid w:val="00B745B8"/>
    <w:rsid w:val="00B7513E"/>
    <w:rsid w:val="00B75682"/>
    <w:rsid w:val="00B76C13"/>
    <w:rsid w:val="00B85475"/>
    <w:rsid w:val="00B871F0"/>
    <w:rsid w:val="00BB4CCE"/>
    <w:rsid w:val="00BB65C1"/>
    <w:rsid w:val="00BC3466"/>
    <w:rsid w:val="00BC5B8E"/>
    <w:rsid w:val="00BD2E1D"/>
    <w:rsid w:val="00BD446C"/>
    <w:rsid w:val="00BE097E"/>
    <w:rsid w:val="00BE1D3F"/>
    <w:rsid w:val="00BF1DDB"/>
    <w:rsid w:val="00BF72F2"/>
    <w:rsid w:val="00C0166D"/>
    <w:rsid w:val="00C01BD0"/>
    <w:rsid w:val="00C024CB"/>
    <w:rsid w:val="00C229EF"/>
    <w:rsid w:val="00C33FAD"/>
    <w:rsid w:val="00C36B39"/>
    <w:rsid w:val="00C4511A"/>
    <w:rsid w:val="00C467BC"/>
    <w:rsid w:val="00C54099"/>
    <w:rsid w:val="00C55669"/>
    <w:rsid w:val="00C6039F"/>
    <w:rsid w:val="00C75CA5"/>
    <w:rsid w:val="00C824B1"/>
    <w:rsid w:val="00C83AAE"/>
    <w:rsid w:val="00C941BF"/>
    <w:rsid w:val="00C95C2E"/>
    <w:rsid w:val="00C96778"/>
    <w:rsid w:val="00CA00B0"/>
    <w:rsid w:val="00CA1A3E"/>
    <w:rsid w:val="00CA1E4D"/>
    <w:rsid w:val="00CA5305"/>
    <w:rsid w:val="00CB17BC"/>
    <w:rsid w:val="00CB2324"/>
    <w:rsid w:val="00CB2AA2"/>
    <w:rsid w:val="00CC16C8"/>
    <w:rsid w:val="00CC2737"/>
    <w:rsid w:val="00CC5B1D"/>
    <w:rsid w:val="00CF3A85"/>
    <w:rsid w:val="00CF694D"/>
    <w:rsid w:val="00D03DB8"/>
    <w:rsid w:val="00D201D8"/>
    <w:rsid w:val="00D2099B"/>
    <w:rsid w:val="00D2397C"/>
    <w:rsid w:val="00D27526"/>
    <w:rsid w:val="00D33B8A"/>
    <w:rsid w:val="00D52B40"/>
    <w:rsid w:val="00D63F89"/>
    <w:rsid w:val="00D652D0"/>
    <w:rsid w:val="00D74A18"/>
    <w:rsid w:val="00D87A8F"/>
    <w:rsid w:val="00D956FD"/>
    <w:rsid w:val="00DB4673"/>
    <w:rsid w:val="00DB7D5D"/>
    <w:rsid w:val="00DC0A31"/>
    <w:rsid w:val="00DC6D05"/>
    <w:rsid w:val="00DD17B3"/>
    <w:rsid w:val="00DD598E"/>
    <w:rsid w:val="00DE54D2"/>
    <w:rsid w:val="00DF2FCE"/>
    <w:rsid w:val="00DF6968"/>
    <w:rsid w:val="00E02036"/>
    <w:rsid w:val="00E15500"/>
    <w:rsid w:val="00E15B91"/>
    <w:rsid w:val="00E24F66"/>
    <w:rsid w:val="00E25BA2"/>
    <w:rsid w:val="00E275D0"/>
    <w:rsid w:val="00E2786F"/>
    <w:rsid w:val="00E3177E"/>
    <w:rsid w:val="00E34858"/>
    <w:rsid w:val="00E40221"/>
    <w:rsid w:val="00E465AB"/>
    <w:rsid w:val="00E52E7A"/>
    <w:rsid w:val="00E55DCE"/>
    <w:rsid w:val="00E6258F"/>
    <w:rsid w:val="00E650B1"/>
    <w:rsid w:val="00E70BAE"/>
    <w:rsid w:val="00E741A1"/>
    <w:rsid w:val="00E825DD"/>
    <w:rsid w:val="00E83CEF"/>
    <w:rsid w:val="00E85F33"/>
    <w:rsid w:val="00E93B41"/>
    <w:rsid w:val="00E94272"/>
    <w:rsid w:val="00E953AD"/>
    <w:rsid w:val="00EA60D2"/>
    <w:rsid w:val="00EC173B"/>
    <w:rsid w:val="00EC207F"/>
    <w:rsid w:val="00EE26DF"/>
    <w:rsid w:val="00EE691D"/>
    <w:rsid w:val="00EF03F8"/>
    <w:rsid w:val="00F15D48"/>
    <w:rsid w:val="00F17DA6"/>
    <w:rsid w:val="00F37CB5"/>
    <w:rsid w:val="00F40DE7"/>
    <w:rsid w:val="00F43FE4"/>
    <w:rsid w:val="00F44327"/>
    <w:rsid w:val="00F53808"/>
    <w:rsid w:val="00F653B5"/>
    <w:rsid w:val="00F94686"/>
    <w:rsid w:val="00F9794E"/>
    <w:rsid w:val="00FA18F7"/>
    <w:rsid w:val="00FA2ECB"/>
    <w:rsid w:val="00FB0F99"/>
    <w:rsid w:val="00FB789C"/>
    <w:rsid w:val="00FC07CC"/>
    <w:rsid w:val="00FC4C0F"/>
    <w:rsid w:val="00FC71A5"/>
    <w:rsid w:val="00FE4222"/>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67504A"/>
  <w15:docId w15:val="{3D236757-3E6E-8E47-A7B3-878D0BC4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4D07CA"/>
    <w:pPr>
      <w:keepNext/>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4D07CA"/>
    <w:rPr>
      <w:rFonts w:ascii="Arial" w:hAnsi="Arial" w:cs="Arial"/>
      <w:b/>
      <w:bCs/>
      <w:sz w:val="26"/>
      <w:szCs w:val="26"/>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 w:type="character" w:customStyle="1" w:styleId="fieldlabeltext">
    <w:name w:val="fieldlabeltext"/>
    <w:basedOn w:val="DefaultParagraphFont"/>
    <w:rsid w:val="003E2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lfservice.mypurdue.purdue.edu/prod/bwckctlg.p_display_courses?term_in=202010&amp;one_subj=ASL&amp;sel_subj=&amp;sel_crse_strt=20200&amp;sel_crse_end=20200&amp;sel_levl=&amp;sel_schd=&amp;sel_coll=&amp;sel_divs=&amp;sel_dept=&amp;sel_att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elfservice.mypurdue.purdue.edu/prod/bwckctlg.p_disp_listcrse?term_in=202010&amp;subj_in=ASL&amp;crse_in=30100&amp;schd_in=LE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lfservice.mypurdue.purdue.edu/prod/bwckctlg.p_display_courses?term_in=202010&amp;one_subj=ASL&amp;sel_subj=&amp;sel_crse_strt=20200&amp;sel_crse_end=20200&amp;sel_levl=&amp;sel_schd=&amp;sel_coll=&amp;sel_divs=&amp;sel_dept=&amp;sel_att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selfservice.mypurdue.purdue.edu/prod/bwckctlg.p_disp_listcrse?term_in=202010&amp;subj_in=ASL&amp;crse_in=30100&amp;schd_in=LEC" TargetMode="Externa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 Id="rId14" Type="http://schemas.openxmlformats.org/officeDocument/2006/relationships/hyperlink" Target="http://faculty.pnw.edu/blog/curriculum-document-approval-procedur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F5C09A1F-2791-3D4B-B0AB-0D2814E5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Anastasia M Trekles</cp:lastModifiedBy>
  <cp:revision>9</cp:revision>
  <cp:lastPrinted>2016-11-15T17:19:00Z</cp:lastPrinted>
  <dcterms:created xsi:type="dcterms:W3CDTF">2019-03-28T01:27:00Z</dcterms:created>
  <dcterms:modified xsi:type="dcterms:W3CDTF">2019-05-09T19:49:00Z</dcterms:modified>
</cp:coreProperties>
</file>