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D8553F" w14:textId="3E6F70AF" w:rsidR="00E421F5" w:rsidRPr="006C2B21" w:rsidRDefault="006C2B21" w:rsidP="006C2B21">
      <w:pPr>
        <w:pStyle w:val="NoSpacing"/>
        <w:jc w:val="center"/>
        <w:rPr>
          <w:b/>
          <w:bCs/>
        </w:rPr>
      </w:pPr>
      <w:bookmarkStart w:id="0" w:name="_GoBack"/>
      <w:bookmarkEnd w:id="0"/>
      <w:r w:rsidRPr="006C2B21">
        <w:rPr>
          <w:b/>
          <w:bCs/>
        </w:rPr>
        <w:t xml:space="preserve">PNW </w:t>
      </w:r>
      <w:r w:rsidR="00E421F5" w:rsidRPr="006C2B21">
        <w:rPr>
          <w:b/>
          <w:bCs/>
        </w:rPr>
        <w:t>Remote Work</w:t>
      </w:r>
      <w:r w:rsidRPr="006C2B21">
        <w:rPr>
          <w:b/>
          <w:bCs/>
        </w:rPr>
        <w:t xml:space="preserve"> Guidelines</w:t>
      </w:r>
    </w:p>
    <w:p w14:paraId="0693EF57" w14:textId="77777777" w:rsidR="006C2B21" w:rsidRDefault="006C2B21" w:rsidP="00E421F5">
      <w:pPr>
        <w:pStyle w:val="NoSpacing"/>
      </w:pPr>
    </w:p>
    <w:p w14:paraId="1B4B1F84" w14:textId="77777777" w:rsidR="00E421F5" w:rsidRPr="00A5000E" w:rsidRDefault="00A5000E" w:rsidP="00E421F5">
      <w:pPr>
        <w:pStyle w:val="NoSpacing"/>
        <w:rPr>
          <w:b/>
        </w:rPr>
      </w:pPr>
      <w:r w:rsidRPr="00A5000E">
        <w:rPr>
          <w:b/>
        </w:rPr>
        <w:t>Scope:</w:t>
      </w:r>
    </w:p>
    <w:p w14:paraId="4E12C7BC" w14:textId="77777777" w:rsidR="00E421F5" w:rsidRDefault="00A5000E" w:rsidP="00E421F5">
      <w:pPr>
        <w:pStyle w:val="NoSpacing"/>
      </w:pPr>
      <w:r>
        <w:t>T</w:t>
      </w:r>
      <w:r w:rsidR="00E421F5">
        <w:t xml:space="preserve">he use of </w:t>
      </w:r>
      <w:r w:rsidR="000F6C74">
        <w:t>an a</w:t>
      </w:r>
      <w:r w:rsidR="00E421F5">
        <w:t>lternate work arrangemen</w:t>
      </w:r>
      <w:r w:rsidR="00214D78">
        <w:t>t provides flexibility for empl</w:t>
      </w:r>
      <w:r w:rsidR="00E421F5">
        <w:t>oye</w:t>
      </w:r>
      <w:r>
        <w:t>es in promoting a healthy work/life balance.  I</w:t>
      </w:r>
      <w:r w:rsidR="00E421F5">
        <w:t>n</w:t>
      </w:r>
      <w:r w:rsidR="0071107E">
        <w:t xml:space="preserve"> evaluating an employee request for remote work</w:t>
      </w:r>
      <w:r w:rsidR="007A3581">
        <w:t xml:space="preserve">, supervisors </w:t>
      </w:r>
      <w:r w:rsidR="00E421F5">
        <w:t xml:space="preserve">will evaluate business needs, </w:t>
      </w:r>
      <w:r w:rsidR="00214D78">
        <w:t>individual</w:t>
      </w:r>
      <w:r w:rsidR="00E421F5">
        <w:t xml:space="preserve"> job requirement</w:t>
      </w:r>
      <w:r w:rsidR="000F6C74">
        <w:t>s</w:t>
      </w:r>
      <w:r w:rsidR="00E421F5">
        <w:t xml:space="preserve">, </w:t>
      </w:r>
      <w:r w:rsidR="00214D78">
        <w:t>employee</w:t>
      </w:r>
      <w:r w:rsidR="00E421F5">
        <w:t xml:space="preserve"> performance an</w:t>
      </w:r>
      <w:r w:rsidR="00214D78">
        <w:t>d equity</w:t>
      </w:r>
      <w:r w:rsidR="007A3581">
        <w:t xml:space="preserve"> among</w:t>
      </w:r>
      <w:r>
        <w:t xml:space="preserve"> remote work opportunities</w:t>
      </w:r>
      <w:r w:rsidR="007A3581">
        <w:t xml:space="preserve"> for staff</w:t>
      </w:r>
      <w:r w:rsidR="00214D78">
        <w:t xml:space="preserve"> within the department.</w:t>
      </w:r>
    </w:p>
    <w:p w14:paraId="4185552F" w14:textId="77777777" w:rsidR="000A2495" w:rsidRDefault="000A2495" w:rsidP="00E421F5">
      <w:pPr>
        <w:pStyle w:val="NoSpacing"/>
      </w:pPr>
    </w:p>
    <w:p w14:paraId="3321B667" w14:textId="787FB227" w:rsidR="000A2495" w:rsidRDefault="000A2495" w:rsidP="00E421F5">
      <w:pPr>
        <w:pStyle w:val="NoSpacing"/>
      </w:pPr>
      <w:r w:rsidRPr="00A5000E">
        <w:t>Remote work is defined as allowing employees to work at an alternate location.  Employees perform essentially the same work they would in the central workplace</w:t>
      </w:r>
      <w:r w:rsidR="0071107E">
        <w:t>.</w:t>
      </w:r>
    </w:p>
    <w:p w14:paraId="2F5F6E74" w14:textId="77777777" w:rsidR="005A4563" w:rsidRDefault="005A4563" w:rsidP="00E421F5">
      <w:pPr>
        <w:pStyle w:val="NoSpacing"/>
      </w:pPr>
    </w:p>
    <w:p w14:paraId="7B1D143B" w14:textId="77777777" w:rsidR="005A4563" w:rsidRPr="00A5000E" w:rsidRDefault="005A4563" w:rsidP="00E421F5">
      <w:pPr>
        <w:pStyle w:val="NoSpacing"/>
        <w:rPr>
          <w:b/>
        </w:rPr>
      </w:pPr>
      <w:r w:rsidRPr="00A5000E">
        <w:rPr>
          <w:b/>
        </w:rPr>
        <w:t>Remote Work Categories:</w:t>
      </w:r>
    </w:p>
    <w:p w14:paraId="259E0F33" w14:textId="77777777" w:rsidR="005A4563" w:rsidRDefault="005A4563" w:rsidP="00E421F5">
      <w:pPr>
        <w:pStyle w:val="NoSpacing"/>
      </w:pPr>
      <w:r>
        <w:t>Fully Remote – 100% of work is performed at an off-site location unless employe</w:t>
      </w:r>
      <w:r w:rsidR="00A5000E">
        <w:t xml:space="preserve">e has been requested or </w:t>
      </w:r>
      <w:r>
        <w:t>required to report to a PNW location.</w:t>
      </w:r>
    </w:p>
    <w:p w14:paraId="3BB9E36E" w14:textId="77777777" w:rsidR="005A4563" w:rsidRDefault="005A4563" w:rsidP="00E421F5">
      <w:pPr>
        <w:pStyle w:val="NoSpacing"/>
      </w:pPr>
    </w:p>
    <w:p w14:paraId="6556CCDF" w14:textId="3AC93951" w:rsidR="005A4563" w:rsidRDefault="005A4563" w:rsidP="00E421F5">
      <w:pPr>
        <w:pStyle w:val="NoSpacing"/>
      </w:pPr>
      <w:r>
        <w:t xml:space="preserve">Hybrid – Work is performed partially on-site at a PNW location </w:t>
      </w:r>
      <w:r w:rsidR="00C261F0">
        <w:t>and</w:t>
      </w:r>
      <w:r w:rsidR="00A5000E">
        <w:t xml:space="preserve"> </w:t>
      </w:r>
      <w:r>
        <w:t xml:space="preserve">at a remote off-site location.  </w:t>
      </w:r>
    </w:p>
    <w:p w14:paraId="4DFE8604" w14:textId="77777777" w:rsidR="005A4563" w:rsidRDefault="005A4563" w:rsidP="00E421F5">
      <w:pPr>
        <w:pStyle w:val="NoSpacing"/>
      </w:pPr>
    </w:p>
    <w:p w14:paraId="38681CB9" w14:textId="297A5FE4" w:rsidR="005A4563" w:rsidRDefault="003744DC" w:rsidP="00E421F5">
      <w:pPr>
        <w:pStyle w:val="NoSpacing"/>
      </w:pPr>
      <w:r>
        <w:t xml:space="preserve">Periodic – </w:t>
      </w:r>
      <w:r w:rsidR="00A2422B">
        <w:t xml:space="preserve">Unexpected </w:t>
      </w:r>
      <w:r>
        <w:t>campus closures</w:t>
      </w:r>
      <w:r w:rsidR="00A2422B">
        <w:t xml:space="preserve"> or </w:t>
      </w:r>
      <w:r w:rsidR="00A5000E">
        <w:t>pivoting to remote instruction ma</w:t>
      </w:r>
      <w:r w:rsidR="00A2422B">
        <w:t>y require employees to work</w:t>
      </w:r>
      <w:r w:rsidR="00A5000E">
        <w:t xml:space="preserve"> remotely</w:t>
      </w:r>
      <w:r w:rsidR="00C261F0">
        <w:t xml:space="preserve"> occasionally</w:t>
      </w:r>
      <w:r w:rsidR="00A5000E">
        <w:t>.</w:t>
      </w:r>
      <w:r w:rsidR="00A2422B">
        <w:t xml:space="preserve"> </w:t>
      </w:r>
    </w:p>
    <w:p w14:paraId="0D22B3CF" w14:textId="77777777" w:rsidR="000A2495" w:rsidRDefault="000A2495" w:rsidP="00E421F5">
      <w:pPr>
        <w:pStyle w:val="NoSpacing"/>
      </w:pPr>
    </w:p>
    <w:p w14:paraId="0758D46F" w14:textId="77777777" w:rsidR="000A2495" w:rsidRPr="00A56DD1" w:rsidRDefault="0071107E" w:rsidP="00C261F0">
      <w:pPr>
        <w:pStyle w:val="NoSpacing"/>
        <w:rPr>
          <w:b/>
        </w:rPr>
      </w:pPr>
      <w:r w:rsidRPr="00A56DD1">
        <w:rPr>
          <w:b/>
        </w:rPr>
        <w:t>Process for reviewing and approving remote work requests</w:t>
      </w:r>
      <w:r w:rsidR="00084520" w:rsidRPr="00A56DD1">
        <w:rPr>
          <w:b/>
        </w:rPr>
        <w:t>:</w:t>
      </w:r>
    </w:p>
    <w:p w14:paraId="5549586B" w14:textId="2ACE1D16" w:rsidR="00084520" w:rsidRDefault="00084520" w:rsidP="00084520">
      <w:pPr>
        <w:pStyle w:val="NoSpacing"/>
        <w:numPr>
          <w:ilvl w:val="0"/>
          <w:numId w:val="5"/>
        </w:numPr>
      </w:pPr>
      <w:r>
        <w:t xml:space="preserve">Supervisor completes a Remote Work </w:t>
      </w:r>
      <w:r w:rsidR="0071107E">
        <w:t>A</w:t>
      </w:r>
      <w:r>
        <w:t xml:space="preserve">ssessment to determine </w:t>
      </w:r>
      <w:r w:rsidR="00C261F0">
        <w:t>fea</w:t>
      </w:r>
      <w:r>
        <w:t>sibility</w:t>
      </w:r>
      <w:r w:rsidR="0071107E">
        <w:t xml:space="preserve"> of </w:t>
      </w:r>
      <w:r>
        <w:t>accommodating a Remote Work request.</w:t>
      </w:r>
    </w:p>
    <w:p w14:paraId="79D1EA4B" w14:textId="77777777" w:rsidR="00084520" w:rsidRDefault="00084520" w:rsidP="00084520">
      <w:pPr>
        <w:pStyle w:val="NoSpacing"/>
      </w:pPr>
    </w:p>
    <w:p w14:paraId="11C4E2BB" w14:textId="327A9F00" w:rsidR="00C261F0" w:rsidRDefault="00C261F0" w:rsidP="007A57F9">
      <w:pPr>
        <w:pStyle w:val="NoSpacing"/>
        <w:numPr>
          <w:ilvl w:val="0"/>
          <w:numId w:val="5"/>
        </w:numPr>
      </w:pPr>
      <w:r>
        <w:t>S</w:t>
      </w:r>
      <w:r w:rsidR="007A3581">
        <w:t xml:space="preserve">upervisor </w:t>
      </w:r>
      <w:r>
        <w:t xml:space="preserve">communicates </w:t>
      </w:r>
      <w:r w:rsidR="00912462">
        <w:t>to employee if Remote Work Request was app</w:t>
      </w:r>
      <w:r>
        <w:t xml:space="preserve">roved or denied.  </w:t>
      </w:r>
    </w:p>
    <w:p w14:paraId="2036871C" w14:textId="77777777" w:rsidR="00912462" w:rsidRDefault="00912462" w:rsidP="00912462">
      <w:pPr>
        <w:pStyle w:val="ListParagraph"/>
        <w:spacing w:after="0"/>
      </w:pPr>
    </w:p>
    <w:p w14:paraId="253292CD" w14:textId="1F51171E" w:rsidR="00912462" w:rsidRDefault="00912462" w:rsidP="007A57F9">
      <w:pPr>
        <w:pStyle w:val="NoSpacing"/>
        <w:numPr>
          <w:ilvl w:val="0"/>
          <w:numId w:val="5"/>
        </w:numPr>
      </w:pPr>
      <w:r>
        <w:t xml:space="preserve">If approved, supervisor shares remote work schedule and expectations for working remotely. </w:t>
      </w:r>
    </w:p>
    <w:p w14:paraId="3F11AD2E" w14:textId="77777777" w:rsidR="00A56DD1" w:rsidRDefault="00A56DD1" w:rsidP="00A56DD1">
      <w:pPr>
        <w:pStyle w:val="NoSpacing"/>
      </w:pPr>
    </w:p>
    <w:p w14:paraId="242D9B13" w14:textId="0BB68949" w:rsidR="0071107E" w:rsidRDefault="0071107E" w:rsidP="007A57F9">
      <w:pPr>
        <w:pStyle w:val="NoSpacing"/>
        <w:numPr>
          <w:ilvl w:val="0"/>
          <w:numId w:val="5"/>
        </w:numPr>
      </w:pPr>
      <w:r>
        <w:t>Employee submits a Remote Work Agreement (RWA)</w:t>
      </w:r>
      <w:r w:rsidR="00A56DD1">
        <w:t xml:space="preserve"> to supervisor for </w:t>
      </w:r>
      <w:r w:rsidR="00912462">
        <w:t xml:space="preserve">signature.  Agreements are submitted annually, and </w:t>
      </w:r>
      <w:r>
        <w:t>copies retained in the department.</w:t>
      </w:r>
    </w:p>
    <w:p w14:paraId="04A2E7D2" w14:textId="77777777" w:rsidR="007A3581" w:rsidRDefault="007A3581" w:rsidP="007A3581">
      <w:pPr>
        <w:pStyle w:val="ListParagraph"/>
      </w:pPr>
    </w:p>
    <w:p w14:paraId="019E8425" w14:textId="77777777" w:rsidR="006C2B21" w:rsidRDefault="00582B1F" w:rsidP="006C2B21">
      <w:pPr>
        <w:spacing w:after="0"/>
        <w:rPr>
          <w:b/>
        </w:rPr>
      </w:pPr>
      <w:r w:rsidRPr="00735741">
        <w:rPr>
          <w:b/>
        </w:rPr>
        <w:t xml:space="preserve">Schedule:  </w:t>
      </w:r>
    </w:p>
    <w:p w14:paraId="292E4E3B" w14:textId="1DBD48CC" w:rsidR="006D357E" w:rsidRDefault="00582B1F" w:rsidP="006C2B21">
      <w:r>
        <w:t xml:space="preserve">Employees with RWA’s are required to work all hours, including core department hours, as </w:t>
      </w:r>
      <w:r w:rsidR="007A3581">
        <w:t>defined by the supervisor</w:t>
      </w:r>
      <w:r>
        <w:t xml:space="preserve">. </w:t>
      </w:r>
    </w:p>
    <w:p w14:paraId="0A1F2EA4" w14:textId="52621E7B" w:rsidR="00F0423A" w:rsidRDefault="00582B1F" w:rsidP="00735741">
      <w:pPr>
        <w:pStyle w:val="NoSpacing"/>
      </w:pPr>
      <w:r>
        <w:t xml:space="preserve">Schedules may be altered </w:t>
      </w:r>
      <w:r w:rsidR="006D357E">
        <w:t xml:space="preserve">by the supervisor </w:t>
      </w:r>
      <w:r>
        <w:t>to effectively meet the business needs of the department.   Emp</w:t>
      </w:r>
      <w:r w:rsidR="007A3581">
        <w:t>loyees must receive supervisory</w:t>
      </w:r>
      <w:r>
        <w:t xml:space="preserve"> approv</w:t>
      </w:r>
      <w:r w:rsidR="006D357E">
        <w:t>al prior to making any change to</w:t>
      </w:r>
      <w:r>
        <w:t xml:space="preserve"> their </w:t>
      </w:r>
      <w:r w:rsidR="00A56DD1">
        <w:t xml:space="preserve">approved remote </w:t>
      </w:r>
      <w:r>
        <w:t>schedule.</w:t>
      </w:r>
    </w:p>
    <w:p w14:paraId="694CF3D6" w14:textId="77777777" w:rsidR="00F0423A" w:rsidRDefault="00F0423A" w:rsidP="00582B1F">
      <w:pPr>
        <w:pStyle w:val="NoSpacing"/>
        <w:ind w:left="720"/>
      </w:pPr>
    </w:p>
    <w:p w14:paraId="32C74E9E" w14:textId="77777777" w:rsidR="00735741" w:rsidRDefault="00F0423A" w:rsidP="00735741">
      <w:pPr>
        <w:pStyle w:val="NoSpacing"/>
      </w:pPr>
      <w:r>
        <w:t>Non-exempt employees may not work overtime without prior supervisory approval.  Failure to accurately report time</w:t>
      </w:r>
      <w:r w:rsidR="006D357E">
        <w:t xml:space="preserve"> </w:t>
      </w:r>
      <w:r>
        <w:t xml:space="preserve">can result in the termination of the RWA or other disciplinary action. </w:t>
      </w:r>
    </w:p>
    <w:p w14:paraId="27DD3D59" w14:textId="39F2CDA0" w:rsidR="00F0423A" w:rsidRDefault="00F0423A" w:rsidP="00735741">
      <w:pPr>
        <w:pStyle w:val="NoSpacing"/>
      </w:pPr>
      <w:r>
        <w:t>RWAs may be reviewed, modified or terminated at the discr</w:t>
      </w:r>
      <w:r w:rsidR="006D357E">
        <w:t xml:space="preserve">etion of the </w:t>
      </w:r>
      <w:r>
        <w:t xml:space="preserve">supervisor. The employee </w:t>
      </w:r>
      <w:r w:rsidR="006D357E">
        <w:t>may also request to terminate a</w:t>
      </w:r>
      <w:r>
        <w:t xml:space="preserve"> R</w:t>
      </w:r>
      <w:r w:rsidR="007A3581">
        <w:t>WA.</w:t>
      </w:r>
      <w:r>
        <w:t xml:space="preserve">  Employees should be given reasonable notice of the termination of the agreement.  </w:t>
      </w:r>
    </w:p>
    <w:p w14:paraId="6D873581" w14:textId="77777777" w:rsidR="003C60AB" w:rsidRDefault="003C60AB" w:rsidP="00F0423A">
      <w:pPr>
        <w:pStyle w:val="NoSpacing"/>
        <w:ind w:left="720"/>
      </w:pPr>
    </w:p>
    <w:p w14:paraId="771C7C36" w14:textId="77777777" w:rsidR="00F0423A" w:rsidRDefault="00F0423A" w:rsidP="00582B1F">
      <w:pPr>
        <w:pStyle w:val="NoSpacing"/>
        <w:ind w:left="720"/>
      </w:pPr>
    </w:p>
    <w:p w14:paraId="1343954A" w14:textId="77777777" w:rsidR="006C2B21" w:rsidRDefault="006C2B21" w:rsidP="00735741">
      <w:pPr>
        <w:pStyle w:val="NoSpacing"/>
        <w:rPr>
          <w:b/>
        </w:rPr>
      </w:pPr>
    </w:p>
    <w:p w14:paraId="1AD6289E" w14:textId="51646355" w:rsidR="00F0423A" w:rsidRPr="003C60AB" w:rsidRDefault="003C60AB" w:rsidP="00735741">
      <w:pPr>
        <w:pStyle w:val="NoSpacing"/>
        <w:rPr>
          <w:b/>
        </w:rPr>
      </w:pPr>
      <w:r w:rsidRPr="003C60AB">
        <w:rPr>
          <w:b/>
        </w:rPr>
        <w:lastRenderedPageBreak/>
        <w:t>Expectations for Working Remotely</w:t>
      </w:r>
      <w:r w:rsidR="00F0423A" w:rsidRPr="003C60AB">
        <w:rPr>
          <w:b/>
        </w:rPr>
        <w:t>:</w:t>
      </w:r>
    </w:p>
    <w:p w14:paraId="65B40FA1" w14:textId="19C9912F" w:rsidR="00F0423A" w:rsidRDefault="00735741" w:rsidP="00735741">
      <w:pPr>
        <w:pStyle w:val="NoSpacing"/>
      </w:pPr>
      <w:r>
        <w:t xml:space="preserve">The </w:t>
      </w:r>
      <w:r w:rsidR="00F0423A">
        <w:t xml:space="preserve">employee must be </w:t>
      </w:r>
      <w:r>
        <w:t xml:space="preserve">available </w:t>
      </w:r>
      <w:r w:rsidR="00F0423A">
        <w:t xml:space="preserve">and responsive via telephone, network access, or e-mail during agreed-upon work hours. </w:t>
      </w:r>
    </w:p>
    <w:p w14:paraId="07B0CDA4" w14:textId="77777777" w:rsidR="00735741" w:rsidRDefault="00735741" w:rsidP="00735741">
      <w:pPr>
        <w:pStyle w:val="NoSpacing"/>
      </w:pPr>
    </w:p>
    <w:p w14:paraId="705332F6" w14:textId="0807A03C" w:rsidR="00F0423A" w:rsidRDefault="00735741" w:rsidP="00735741">
      <w:pPr>
        <w:pStyle w:val="NoSpacing"/>
      </w:pPr>
      <w:r>
        <w:t xml:space="preserve">Remote work </w:t>
      </w:r>
      <w:r w:rsidR="00F0423A">
        <w:t xml:space="preserve">time </w:t>
      </w:r>
      <w:r>
        <w:t>is not</w:t>
      </w:r>
      <w:r w:rsidR="00F0423A">
        <w:t xml:space="preserve"> a substitute for regular dependent care.  During established work hours, the employee must ensure appropriate child, dependent or elder care arrange</w:t>
      </w:r>
      <w:r w:rsidR="006D357E">
        <w:t xml:space="preserve">ments are in place </w:t>
      </w:r>
      <w:r>
        <w:t>to ensure</w:t>
      </w:r>
      <w:r w:rsidR="006D357E">
        <w:t xml:space="preserve"> </w:t>
      </w:r>
      <w:r w:rsidR="00F0423A">
        <w:t>no interruption</w:t>
      </w:r>
      <w:r>
        <w:t xml:space="preserve"> </w:t>
      </w:r>
      <w:r w:rsidR="006D357E">
        <w:t>with the employee’s ability</w:t>
      </w:r>
      <w:r w:rsidR="00F0423A">
        <w:t xml:space="preserve"> to </w:t>
      </w:r>
      <w:r>
        <w:t>perform</w:t>
      </w:r>
      <w:r w:rsidR="00F0423A">
        <w:t xml:space="preserve"> work.  </w:t>
      </w:r>
    </w:p>
    <w:p w14:paraId="0464A9BA" w14:textId="77777777" w:rsidR="00735741" w:rsidRDefault="00735741" w:rsidP="00735741">
      <w:pPr>
        <w:pStyle w:val="NoSpacing"/>
      </w:pPr>
    </w:p>
    <w:p w14:paraId="4987749F" w14:textId="24CDC0A8" w:rsidR="005A0C9B" w:rsidRDefault="005A0C9B" w:rsidP="00735741">
      <w:pPr>
        <w:pStyle w:val="NoSpacing"/>
      </w:pPr>
      <w:r>
        <w:t xml:space="preserve">Employees are responsible for the security of all documents and records in their possession while working remotely and must adhere to the university’s security procedures to ensure confidentiality and security of data.  </w:t>
      </w:r>
    </w:p>
    <w:p w14:paraId="5A296D7F" w14:textId="77777777" w:rsidR="00735741" w:rsidRDefault="00735741" w:rsidP="00735741">
      <w:pPr>
        <w:pStyle w:val="NoSpacing"/>
      </w:pPr>
    </w:p>
    <w:p w14:paraId="2F82055F" w14:textId="3047AA34" w:rsidR="003C60AB" w:rsidRDefault="003C60AB" w:rsidP="00735741">
      <w:pPr>
        <w:pStyle w:val="NoSpacing"/>
      </w:pPr>
      <w:r>
        <w:t>Employees</w:t>
      </w:r>
      <w:r w:rsidR="00735741">
        <w:t xml:space="preserve"> </w:t>
      </w:r>
      <w:r>
        <w:t xml:space="preserve">must comply with all </w:t>
      </w:r>
      <w:r w:rsidR="0061499D">
        <w:t xml:space="preserve">PNW </w:t>
      </w:r>
      <w:r>
        <w:t>policies and procedures</w:t>
      </w:r>
      <w:r w:rsidR="00735741">
        <w:t xml:space="preserve"> regardless of work location</w:t>
      </w:r>
      <w:r>
        <w:t xml:space="preserve">. </w:t>
      </w:r>
    </w:p>
    <w:p w14:paraId="2A14D6B8" w14:textId="77777777" w:rsidR="005A0C9B" w:rsidRDefault="005A0C9B" w:rsidP="005A0C9B">
      <w:pPr>
        <w:pStyle w:val="NoSpacing"/>
      </w:pPr>
    </w:p>
    <w:p w14:paraId="0C21D0D0" w14:textId="22C2F075" w:rsidR="003C60AB" w:rsidRPr="0061499D" w:rsidRDefault="00735741" w:rsidP="00735741">
      <w:pPr>
        <w:pStyle w:val="NoSpacing"/>
        <w:rPr>
          <w:b/>
        </w:rPr>
      </w:pPr>
      <w:r>
        <w:rPr>
          <w:b/>
        </w:rPr>
        <w:t xml:space="preserve">Required attendance at a PNW location or event on </w:t>
      </w:r>
      <w:r w:rsidR="00C05B96">
        <w:rPr>
          <w:b/>
        </w:rPr>
        <w:t xml:space="preserve">a </w:t>
      </w:r>
      <w:r>
        <w:rPr>
          <w:b/>
        </w:rPr>
        <w:t xml:space="preserve">scheduled </w:t>
      </w:r>
      <w:r w:rsidR="00C05B96">
        <w:rPr>
          <w:b/>
        </w:rPr>
        <w:t xml:space="preserve">Remote </w:t>
      </w:r>
      <w:r w:rsidR="00B313ED">
        <w:rPr>
          <w:b/>
        </w:rPr>
        <w:t>Workday</w:t>
      </w:r>
      <w:r w:rsidR="006C2B21">
        <w:rPr>
          <w:b/>
        </w:rPr>
        <w:t>:</w:t>
      </w:r>
    </w:p>
    <w:p w14:paraId="2D428121" w14:textId="77777777" w:rsidR="003C60AB" w:rsidRDefault="003C60AB" w:rsidP="00735741">
      <w:pPr>
        <w:pStyle w:val="NoSpacing"/>
      </w:pPr>
      <w:r>
        <w:t>The supervisor will establish requirements for attendance at organization and departmental meetings and the employee must attend in person when required.</w:t>
      </w:r>
    </w:p>
    <w:p w14:paraId="6B609FFC" w14:textId="77777777" w:rsidR="00F0423A" w:rsidRDefault="00F0423A" w:rsidP="00F0423A">
      <w:pPr>
        <w:pStyle w:val="NoSpacing"/>
        <w:ind w:left="720"/>
      </w:pPr>
    </w:p>
    <w:p w14:paraId="1F4F82EE" w14:textId="04AF85D0" w:rsidR="00F0423A" w:rsidRDefault="00A2348A" w:rsidP="00A2348A">
      <w:pPr>
        <w:pStyle w:val="NoSpacing"/>
      </w:pPr>
      <w:r>
        <w:t xml:space="preserve">Mileage will not be paid if employee is required to report to a PNW location or meeting on a remote workday. </w:t>
      </w:r>
    </w:p>
    <w:p w14:paraId="6FAFA219" w14:textId="77777777" w:rsidR="00735741" w:rsidRDefault="00735741" w:rsidP="00735741">
      <w:pPr>
        <w:pStyle w:val="NoSpacing"/>
        <w:ind w:left="1080"/>
      </w:pPr>
    </w:p>
    <w:p w14:paraId="086F2440" w14:textId="619E6BFC" w:rsidR="00686315" w:rsidRDefault="005166DD" w:rsidP="00F3473F">
      <w:pPr>
        <w:pStyle w:val="NoSpacing"/>
      </w:pPr>
      <w:r>
        <w:t>E</w:t>
      </w:r>
      <w:r w:rsidR="00F3473F">
        <w:t>mp</w:t>
      </w:r>
      <w:r w:rsidR="00A2348A">
        <w:t>loyees working a 100% remote schedule</w:t>
      </w:r>
      <w:r>
        <w:t xml:space="preserve"> and required to report to a PNW location, </w:t>
      </w:r>
      <w:r w:rsidR="00F3473F">
        <w:t>w</w:t>
      </w:r>
      <w:r>
        <w:t>ill not be reimbursed for travel expenses unless prior approval has been documented in the R</w:t>
      </w:r>
      <w:r w:rsidR="00F3473F">
        <w:t xml:space="preserve">emote Work agreement. </w:t>
      </w:r>
    </w:p>
    <w:p w14:paraId="2ACE6C11" w14:textId="77777777" w:rsidR="00686315" w:rsidRDefault="00686315" w:rsidP="00F0423A">
      <w:pPr>
        <w:pStyle w:val="NoSpacing"/>
      </w:pPr>
    </w:p>
    <w:p w14:paraId="4C148039" w14:textId="77E86871" w:rsidR="00417F41" w:rsidRDefault="00417F41" w:rsidP="00735741">
      <w:pPr>
        <w:pStyle w:val="NoSpacing"/>
      </w:pPr>
      <w:r>
        <w:t xml:space="preserve">Departments are responsible for funding </w:t>
      </w:r>
      <w:r w:rsidR="005166DD">
        <w:t>travel</w:t>
      </w:r>
      <w:r>
        <w:t xml:space="preserve"> reimbursement</w:t>
      </w:r>
      <w:r w:rsidR="005166DD">
        <w:t xml:space="preserve"> </w:t>
      </w:r>
      <w:r>
        <w:t>and the University makes no representation to the employee as to the tax implication.</w:t>
      </w:r>
    </w:p>
    <w:p w14:paraId="4987DF73" w14:textId="77777777" w:rsidR="00C05B96" w:rsidRDefault="00C05B96" w:rsidP="00F0423A">
      <w:pPr>
        <w:pStyle w:val="NoSpacing"/>
      </w:pPr>
    </w:p>
    <w:p w14:paraId="7C942952" w14:textId="2B8F714D" w:rsidR="00686315" w:rsidRPr="00C05B96" w:rsidRDefault="00C05B96" w:rsidP="00921D5A">
      <w:pPr>
        <w:pStyle w:val="NoSpacing"/>
        <w:rPr>
          <w:b/>
        </w:rPr>
      </w:pPr>
      <w:r>
        <w:rPr>
          <w:b/>
        </w:rPr>
        <w:t>University Property</w:t>
      </w:r>
      <w:r w:rsidR="006C2B21">
        <w:rPr>
          <w:b/>
        </w:rPr>
        <w:t>:</w:t>
      </w:r>
      <w:r w:rsidR="00686315" w:rsidRPr="00C05B96">
        <w:rPr>
          <w:b/>
        </w:rPr>
        <w:tab/>
      </w:r>
    </w:p>
    <w:p w14:paraId="5B023A3B" w14:textId="40CC90A8" w:rsidR="00C05B96" w:rsidRDefault="00C05B96" w:rsidP="00921D5A">
      <w:pPr>
        <w:pStyle w:val="NoSpacing"/>
      </w:pPr>
      <w:r>
        <w:t>Employee using University Property at a remote work location must complete a University Property Loan Agreement.</w:t>
      </w:r>
    </w:p>
    <w:p w14:paraId="7F80C49E" w14:textId="77777777" w:rsidR="00C05B96" w:rsidRDefault="00C05B96" w:rsidP="00F0423A">
      <w:pPr>
        <w:pStyle w:val="NoSpacing"/>
        <w:ind w:left="720"/>
      </w:pPr>
    </w:p>
    <w:p w14:paraId="0A03E3C7" w14:textId="467E7357" w:rsidR="00F0423A" w:rsidRDefault="00F0423A" w:rsidP="00921D5A">
      <w:pPr>
        <w:pStyle w:val="NoSpacing"/>
      </w:pPr>
      <w:r>
        <w:t>Upon termination of either employment or a remote work arrangement, all</w:t>
      </w:r>
      <w:r w:rsidR="00921D5A">
        <w:t xml:space="preserve"> PNW</w:t>
      </w:r>
      <w:r>
        <w:t xml:space="preserve"> property must be returned </w:t>
      </w:r>
      <w:r w:rsidR="00921D5A">
        <w:t>w</w:t>
      </w:r>
      <w:r>
        <w:t xml:space="preserve">ithin 2 business days unless other arrangements have been made at the discretion of the supervisor.   </w:t>
      </w:r>
    </w:p>
    <w:p w14:paraId="7C1BA2A6" w14:textId="4B3BB689" w:rsidR="006C2B21" w:rsidRDefault="006C2B21" w:rsidP="00921D5A">
      <w:pPr>
        <w:pStyle w:val="NoSpacing"/>
      </w:pPr>
    </w:p>
    <w:p w14:paraId="0E01084C" w14:textId="77777777" w:rsidR="006C2B21" w:rsidRDefault="006C2B21" w:rsidP="006C2B21">
      <w:pPr>
        <w:spacing w:after="0"/>
        <w:rPr>
          <w:b/>
        </w:rPr>
      </w:pPr>
      <w:r w:rsidRPr="00232D9D">
        <w:rPr>
          <w:b/>
        </w:rPr>
        <w:t>Criteria for Home Office</w:t>
      </w:r>
      <w:r>
        <w:rPr>
          <w:b/>
        </w:rPr>
        <w:t>:</w:t>
      </w:r>
    </w:p>
    <w:p w14:paraId="6560D643" w14:textId="342BC3BD" w:rsidR="006C2B21" w:rsidRDefault="006C2B21" w:rsidP="006C2B21">
      <w:r>
        <w:t xml:space="preserve">As a remote work employee, you are responsible to ensure that the designated workspace is adequately equipped and complies with safety guidelines. Please reference the Home Office Ergonomics information to aid in creating a comfortable workspace.  If utilizing University equipment, a </w:t>
      </w:r>
      <w:hyperlink r:id="rId6" w:history="1">
        <w:r w:rsidRPr="00244B98">
          <w:rPr>
            <w:rStyle w:val="Hyperlink"/>
          </w:rPr>
          <w:t>University Property Loan Agreement</w:t>
        </w:r>
      </w:hyperlink>
      <w:r>
        <w:t xml:space="preserve"> should be completed. </w:t>
      </w:r>
    </w:p>
    <w:p w14:paraId="4F08B54A" w14:textId="77777777" w:rsidR="006C2B21" w:rsidRDefault="006C2B21" w:rsidP="006C2B21"/>
    <w:p w14:paraId="286AD702" w14:textId="77777777" w:rsidR="006C2B21" w:rsidRDefault="006C2B21" w:rsidP="006C2B21">
      <w:pPr>
        <w:spacing w:after="0"/>
        <w:rPr>
          <w:b/>
        </w:rPr>
      </w:pPr>
    </w:p>
    <w:p w14:paraId="646554CD" w14:textId="77777777" w:rsidR="006C2B21" w:rsidRDefault="006C2B21" w:rsidP="006C2B21">
      <w:pPr>
        <w:spacing w:after="0"/>
        <w:rPr>
          <w:b/>
        </w:rPr>
      </w:pPr>
    </w:p>
    <w:p w14:paraId="40A4874E" w14:textId="77777777" w:rsidR="006C2B21" w:rsidRDefault="006C2B21" w:rsidP="006C2B21">
      <w:pPr>
        <w:spacing w:after="0"/>
        <w:rPr>
          <w:b/>
        </w:rPr>
      </w:pPr>
    </w:p>
    <w:p w14:paraId="065053AF" w14:textId="77777777" w:rsidR="006C2B21" w:rsidRDefault="006C2B21" w:rsidP="006C2B21">
      <w:pPr>
        <w:spacing w:after="0"/>
        <w:rPr>
          <w:b/>
        </w:rPr>
      </w:pPr>
    </w:p>
    <w:p w14:paraId="7345DD4C" w14:textId="02E78119" w:rsidR="006C2B21" w:rsidRDefault="006C2B21" w:rsidP="006C2B21">
      <w:pPr>
        <w:spacing w:after="0"/>
        <w:rPr>
          <w:b/>
        </w:rPr>
      </w:pPr>
      <w:r w:rsidRPr="00232D9D">
        <w:rPr>
          <w:b/>
        </w:rPr>
        <w:lastRenderedPageBreak/>
        <w:t>Data Security Requirements for Home Office</w:t>
      </w:r>
      <w:r>
        <w:rPr>
          <w:b/>
        </w:rPr>
        <w:t>:</w:t>
      </w:r>
    </w:p>
    <w:p w14:paraId="053FCB69" w14:textId="779A3DE8" w:rsidR="006C2B21" w:rsidRDefault="006C2B21" w:rsidP="006C2B21">
      <w:r>
        <w:t xml:space="preserve">Per the policy </w:t>
      </w:r>
      <w:hyperlink r:id="rId7" w:tgtFrame="_blank" w:history="1">
        <w:r w:rsidRPr="00232D9D">
          <w:rPr>
            <w:rStyle w:val="normaltextrun"/>
            <w:rFonts w:cstheme="minorHAnsi"/>
            <w:color w:val="133DE8"/>
            <w:u w:val="single"/>
          </w:rPr>
          <w:t>Authentication, Authorization and Access Controls (S-13)</w:t>
        </w:r>
      </w:hyperlink>
      <w:r>
        <w:t xml:space="preserve">, prior to accessing PNW Information Services Resources, remote users must follow the </w:t>
      </w:r>
      <w:hyperlink r:id="rId8" w:tgtFrame="_blank" w:history="1">
        <w:r w:rsidRPr="00232D9D">
          <w:rPr>
            <w:rStyle w:val="normaltextrun"/>
            <w:rFonts w:cstheme="minorHAnsi"/>
            <w:color w:val="133DE8"/>
            <w:u w:val="single"/>
          </w:rPr>
          <w:t>End User Security Guidelines</w:t>
        </w:r>
      </w:hyperlink>
      <w:r>
        <w:rPr>
          <w:rStyle w:val="normaltextrun"/>
          <w:rFonts w:cstheme="minorHAnsi"/>
          <w:color w:val="133DE8"/>
        </w:rPr>
        <w:t xml:space="preserve"> </w:t>
      </w:r>
      <w:r w:rsidRPr="00232D9D">
        <w:t>and</w:t>
      </w:r>
      <w:r>
        <w:t xml:space="preserve"> any additional guidelines issued by Information Services. The following are requirements for a computer that will be connected to PNW resources for work purposes.</w:t>
      </w:r>
    </w:p>
    <w:p w14:paraId="7B6B36A2" w14:textId="77777777" w:rsidR="006C2B21" w:rsidRDefault="006C2B21" w:rsidP="006C2B21">
      <w:r>
        <w:t xml:space="preserve"> </w:t>
      </w:r>
    </w:p>
    <w:p w14:paraId="5B1BED98" w14:textId="0F633F09" w:rsidR="006C2B21" w:rsidRDefault="006C2B21" w:rsidP="006C2B21">
      <w:pPr>
        <w:spacing w:after="0"/>
        <w:ind w:left="720" w:hanging="720"/>
      </w:pPr>
      <w:proofErr w:type="gramStart"/>
      <w:r>
        <w:t>□</w:t>
      </w:r>
      <w:r w:rsidR="009A567C">
        <w:t xml:space="preserve">  </w:t>
      </w:r>
      <w:r w:rsidR="009A567C">
        <w:tab/>
      </w:r>
      <w:proofErr w:type="gramEnd"/>
      <w:r>
        <w:t>All Remote Users whether working from a private (home) or public (coffee shops, restaurants, hotels,</w:t>
      </w:r>
      <w:r w:rsidR="009A567C">
        <w:t xml:space="preserve"> </w:t>
      </w:r>
      <w:r>
        <w:t xml:space="preserve">etc.) location must use Purdue VPN services </w:t>
      </w:r>
    </w:p>
    <w:p w14:paraId="5976CD17" w14:textId="77777777" w:rsidR="006C2B21" w:rsidRDefault="006C2B21" w:rsidP="009A567C">
      <w:pPr>
        <w:spacing w:after="0"/>
        <w:ind w:left="720" w:hanging="720"/>
      </w:pPr>
      <w:r>
        <w:t>□</w:t>
      </w:r>
      <w:r>
        <w:tab/>
        <w:t xml:space="preserve">Access to PNW IS Resources will be controlled via career account ID and password or two-factor authentication </w:t>
      </w:r>
    </w:p>
    <w:p w14:paraId="3DA6C246" w14:textId="77777777" w:rsidR="006C2B21" w:rsidRDefault="006C2B21" w:rsidP="006C2B21">
      <w:pPr>
        <w:spacing w:after="0"/>
        <w:ind w:left="720" w:hanging="720"/>
      </w:pPr>
      <w:r>
        <w:t>□</w:t>
      </w:r>
      <w:r>
        <w:tab/>
        <w:t xml:space="preserve">At no time will a Remote User provide their password to anyone, including family members; IS employees will never ask for a Remote User's password </w:t>
      </w:r>
    </w:p>
    <w:p w14:paraId="4177C5E1" w14:textId="77777777" w:rsidR="006C2B21" w:rsidRDefault="006C2B21" w:rsidP="006C2B21">
      <w:pPr>
        <w:spacing w:after="0"/>
        <w:ind w:left="720" w:hanging="720"/>
      </w:pPr>
      <w:r>
        <w:t>□</w:t>
      </w:r>
      <w:r>
        <w:tab/>
        <w:t xml:space="preserve">All hosts that are connected to the University network must use up-to-date anti-virus software, keep virus definitions up to date, and run regular scans </w:t>
      </w:r>
    </w:p>
    <w:p w14:paraId="2AEF2966" w14:textId="77777777" w:rsidR="006C2B21" w:rsidRDefault="006C2B21" w:rsidP="006C2B21">
      <w:pPr>
        <w:spacing w:after="0"/>
        <w:ind w:left="720" w:hanging="720"/>
      </w:pPr>
      <w:r>
        <w:t>□</w:t>
      </w:r>
      <w:r>
        <w:tab/>
        <w:t xml:space="preserve">Remote Users must ensure that systems used to connect to the University network have the most recent, vendor- supported operating system and application patches applied </w:t>
      </w:r>
    </w:p>
    <w:p w14:paraId="3413EDAB" w14:textId="77777777" w:rsidR="006C2B21" w:rsidRDefault="006C2B21" w:rsidP="006C2B21">
      <w:pPr>
        <w:spacing w:after="0"/>
        <w:ind w:left="720" w:hanging="720"/>
      </w:pPr>
      <w:r>
        <w:t>□</w:t>
      </w:r>
      <w:r>
        <w:tab/>
        <w:t xml:space="preserve">Abide by Data Handling Guidelines for protecting and controlling sensitive or restricted information in hardcopy and/or electronic format </w:t>
      </w:r>
    </w:p>
    <w:p w14:paraId="7B919B20" w14:textId="77777777" w:rsidR="006C2B21" w:rsidRDefault="006C2B21" w:rsidP="006C2B21">
      <w:pPr>
        <w:spacing w:after="0"/>
        <w:ind w:left="720" w:hanging="720"/>
      </w:pPr>
      <w:r>
        <w:t>□</w:t>
      </w:r>
      <w:r>
        <w:tab/>
        <w:t>Mobile computing devices and external storage devices must employ encryption and PNW information must be stored on a PNW network share that is backed up</w:t>
      </w:r>
    </w:p>
    <w:p w14:paraId="1BF90AF2" w14:textId="77777777" w:rsidR="006C2B21" w:rsidRDefault="006C2B21" w:rsidP="006C2B21">
      <w:pPr>
        <w:spacing w:after="0"/>
        <w:ind w:left="720" w:hanging="720"/>
      </w:pPr>
      <w:r>
        <w:t>□</w:t>
      </w:r>
      <w:r>
        <w:tab/>
        <w:t>Documents containing protected health information (PHI) shall not be printed from a remote worksite or transported between the regular PNW worksite and the remote worksite unless approved by the department head. Those approved by the department head to handle PHI while working remotely will be issued an approved lockbox and a “cross cut” paper shredder for use at the remote worksite to destroy such documents when no longer needed. Materials with PHI should not be transported between the regular PNW worksite and the remote worksite unless the employee uses an approved lockbox.</w:t>
      </w:r>
    </w:p>
    <w:p w14:paraId="3C25A42E" w14:textId="77777777" w:rsidR="006C2B21" w:rsidRDefault="006C2B21" w:rsidP="006C2B21"/>
    <w:p w14:paraId="31306AB3" w14:textId="77777777" w:rsidR="009A567C" w:rsidRDefault="006C2B21" w:rsidP="009A567C">
      <w:pPr>
        <w:spacing w:after="0"/>
        <w:rPr>
          <w:b/>
        </w:rPr>
      </w:pPr>
      <w:r w:rsidRPr="00232D9D">
        <w:rPr>
          <w:b/>
        </w:rPr>
        <w:t>Change in Duty Station</w:t>
      </w:r>
      <w:r w:rsidR="009A567C">
        <w:rPr>
          <w:b/>
        </w:rPr>
        <w:t>:</w:t>
      </w:r>
    </w:p>
    <w:p w14:paraId="3ED060A5" w14:textId="03C17EF7" w:rsidR="006C2B21" w:rsidRDefault="006C2B21" w:rsidP="006C2B21">
      <w:r>
        <w:t>If you are requesting to work remotely outside of Indiana for more than 22 days, please complete a Change of Duty Station request in advance of beginning your work from the alternate location. All Change in Duty Station requests must be reviewed for compliance and are required for both domestic remote work and international remote work.</w:t>
      </w:r>
    </w:p>
    <w:p w14:paraId="25748328" w14:textId="77777777" w:rsidR="006C2B21" w:rsidRDefault="006C2B21" w:rsidP="00F0423A">
      <w:pPr>
        <w:pStyle w:val="NoSpacing"/>
      </w:pPr>
    </w:p>
    <w:sectPr w:rsidR="006C2B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42332"/>
    <w:multiLevelType w:val="hybridMultilevel"/>
    <w:tmpl w:val="19A4164E"/>
    <w:lvl w:ilvl="0" w:tplc="A32AF08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3D0314"/>
    <w:multiLevelType w:val="hybridMultilevel"/>
    <w:tmpl w:val="D53CE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BA344C"/>
    <w:multiLevelType w:val="hybridMultilevel"/>
    <w:tmpl w:val="BE52C370"/>
    <w:lvl w:ilvl="0" w:tplc="5E00923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B1C423F"/>
    <w:multiLevelType w:val="hybridMultilevel"/>
    <w:tmpl w:val="E4C4DB16"/>
    <w:lvl w:ilvl="0" w:tplc="9CD66C92">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F082BC3"/>
    <w:multiLevelType w:val="hybridMultilevel"/>
    <w:tmpl w:val="C3181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A56F68"/>
    <w:multiLevelType w:val="hybridMultilevel"/>
    <w:tmpl w:val="4D38DB48"/>
    <w:lvl w:ilvl="0" w:tplc="4E546314">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79E3E5E"/>
    <w:multiLevelType w:val="hybridMultilevel"/>
    <w:tmpl w:val="1B141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895217"/>
    <w:multiLevelType w:val="hybridMultilevel"/>
    <w:tmpl w:val="E8745E62"/>
    <w:lvl w:ilvl="0" w:tplc="460CC250">
      <w:numFmt w:val="bullet"/>
      <w:lvlText w:val="□"/>
      <w:lvlJc w:val="left"/>
      <w:pPr>
        <w:ind w:left="720" w:hanging="360"/>
      </w:pPr>
      <w:rPr>
        <w:rFonts w:ascii="Arial" w:eastAsia="Arial" w:hAnsi="Arial" w:cs="Arial"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6"/>
  </w:num>
  <w:num w:numId="5">
    <w:abstractNumId w:val="4"/>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1F5"/>
    <w:rsid w:val="00084520"/>
    <w:rsid w:val="000A2495"/>
    <w:rsid w:val="000F6C74"/>
    <w:rsid w:val="001240BE"/>
    <w:rsid w:val="00141CB6"/>
    <w:rsid w:val="00214D78"/>
    <w:rsid w:val="00283129"/>
    <w:rsid w:val="003744DC"/>
    <w:rsid w:val="00376120"/>
    <w:rsid w:val="003C60AB"/>
    <w:rsid w:val="00417F41"/>
    <w:rsid w:val="004F4774"/>
    <w:rsid w:val="005166DD"/>
    <w:rsid w:val="00582B1F"/>
    <w:rsid w:val="005A0C9B"/>
    <w:rsid w:val="005A4563"/>
    <w:rsid w:val="005C1277"/>
    <w:rsid w:val="0061499D"/>
    <w:rsid w:val="00686315"/>
    <w:rsid w:val="006C2B21"/>
    <w:rsid w:val="006D357E"/>
    <w:rsid w:val="006F454E"/>
    <w:rsid w:val="0071107E"/>
    <w:rsid w:val="00735741"/>
    <w:rsid w:val="0078243B"/>
    <w:rsid w:val="007A3581"/>
    <w:rsid w:val="007A4B31"/>
    <w:rsid w:val="00871C28"/>
    <w:rsid w:val="008B5767"/>
    <w:rsid w:val="008D58DA"/>
    <w:rsid w:val="00912462"/>
    <w:rsid w:val="00921D5A"/>
    <w:rsid w:val="0094707F"/>
    <w:rsid w:val="009A567C"/>
    <w:rsid w:val="009B50E0"/>
    <w:rsid w:val="00A2348A"/>
    <w:rsid w:val="00A2422B"/>
    <w:rsid w:val="00A5000E"/>
    <w:rsid w:val="00A56DD1"/>
    <w:rsid w:val="00A672BC"/>
    <w:rsid w:val="00AA05AC"/>
    <w:rsid w:val="00B313ED"/>
    <w:rsid w:val="00B81ED4"/>
    <w:rsid w:val="00C05B96"/>
    <w:rsid w:val="00C261F0"/>
    <w:rsid w:val="00C53288"/>
    <w:rsid w:val="00C77DBA"/>
    <w:rsid w:val="00D02984"/>
    <w:rsid w:val="00D7174E"/>
    <w:rsid w:val="00DD67AC"/>
    <w:rsid w:val="00E421F5"/>
    <w:rsid w:val="00ED3D3C"/>
    <w:rsid w:val="00F0423A"/>
    <w:rsid w:val="00F3473F"/>
    <w:rsid w:val="00F34CFF"/>
    <w:rsid w:val="00F37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4097E"/>
  <w15:chartTrackingRefBased/>
  <w15:docId w15:val="{A4512D2F-DC5B-4A2B-BE85-FDEAEEAC0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21F5"/>
    <w:pPr>
      <w:spacing w:after="0" w:line="240" w:lineRule="auto"/>
    </w:pPr>
  </w:style>
  <w:style w:type="paragraph" w:styleId="ListParagraph">
    <w:name w:val="List Paragraph"/>
    <w:basedOn w:val="Normal"/>
    <w:uiPriority w:val="34"/>
    <w:qFormat/>
    <w:rsid w:val="00AA05AC"/>
    <w:pPr>
      <w:ind w:left="720"/>
      <w:contextualSpacing/>
    </w:pPr>
  </w:style>
  <w:style w:type="paragraph" w:customStyle="1" w:styleId="paragraph">
    <w:name w:val="paragraph"/>
    <w:basedOn w:val="Normal"/>
    <w:rsid w:val="006C2B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C2B21"/>
  </w:style>
  <w:style w:type="character" w:styleId="Hyperlink">
    <w:name w:val="Hyperlink"/>
    <w:basedOn w:val="DefaultParagraphFont"/>
    <w:uiPriority w:val="99"/>
    <w:unhideWhenUsed/>
    <w:rsid w:val="006C2B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urdue.edu/securepurdue/it-policies-standards/it-guidelines/end-user-security-guidelines.php" TargetMode="External"/><Relationship Id="rId3" Type="http://schemas.openxmlformats.org/officeDocument/2006/relationships/styles" Target="styles.xml"/><Relationship Id="rId7" Type="http://schemas.openxmlformats.org/officeDocument/2006/relationships/hyperlink" Target="https://www.purdue.edu/policies/information-technology/s13.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nw.edu/human-resources/payrol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9D2B4-CA92-424E-B690-5953E2016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1042</Words>
  <Characters>5945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Miller</dc:creator>
  <cp:keywords/>
  <dc:description/>
  <cp:lastModifiedBy>Sue Miller</cp:lastModifiedBy>
  <cp:revision>2</cp:revision>
  <dcterms:created xsi:type="dcterms:W3CDTF">2023-04-27T19:00:00Z</dcterms:created>
  <dcterms:modified xsi:type="dcterms:W3CDTF">2023-04-27T19:00:00Z</dcterms:modified>
</cp:coreProperties>
</file>